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5"/>
      </w:tblGrid>
      <w:tr w:rsidR="00074BDD" w:rsidRPr="00727D85" w14:paraId="0C091F77" w14:textId="77777777" w:rsidTr="003A163C">
        <w:trPr>
          <w:trHeight w:val="13421"/>
        </w:trPr>
        <w:tc>
          <w:tcPr>
            <w:tcW w:w="10065" w:type="dxa"/>
            <w:tcBorders>
              <w:top w:val="single" w:sz="18" w:space="0" w:color="auto"/>
              <w:left w:val="single" w:sz="18" w:space="0" w:color="auto"/>
              <w:bottom w:val="single" w:sz="24" w:space="0" w:color="auto"/>
              <w:right w:val="single" w:sz="18" w:space="0" w:color="auto"/>
            </w:tcBorders>
          </w:tcPr>
          <w:p w14:paraId="4C170B8C" w14:textId="77777777" w:rsidR="003A163C" w:rsidRPr="00727D85" w:rsidRDefault="00074BDD" w:rsidP="003B529A">
            <w:pPr>
              <w:spacing w:before="0"/>
              <w:rPr>
                <w:rFonts w:ascii="Times New Roman" w:hAnsi="Times New Roman"/>
                <w:sz w:val="28"/>
                <w:szCs w:val="28"/>
              </w:rPr>
            </w:pPr>
            <w:r w:rsidRPr="00727D85">
              <w:rPr>
                <w:rFonts w:ascii="Times New Roman" w:hAnsi="Times New Roman"/>
                <w:sz w:val="28"/>
                <w:szCs w:val="28"/>
              </w:rPr>
              <w:tab/>
            </w:r>
          </w:p>
          <w:p w14:paraId="2B22D0DA" w14:textId="77777777" w:rsidR="00074BDD" w:rsidRPr="00727D85" w:rsidRDefault="00074BDD" w:rsidP="00074BDD">
            <w:pPr>
              <w:spacing w:before="0"/>
              <w:jc w:val="center"/>
              <w:rPr>
                <w:rFonts w:ascii="Times New Roman" w:hAnsi="Times New Roman"/>
                <w:b/>
                <w:sz w:val="28"/>
                <w:szCs w:val="28"/>
              </w:rPr>
            </w:pPr>
            <w:r w:rsidRPr="00727D85">
              <w:rPr>
                <w:rFonts w:ascii="Times New Roman" w:hAnsi="Times New Roman"/>
                <w:b/>
                <w:sz w:val="28"/>
                <w:szCs w:val="28"/>
              </w:rPr>
              <w:t>DANH MỤC THỦ TỤC HÀNH CHÍNH</w:t>
            </w:r>
          </w:p>
          <w:p w14:paraId="71B3109C" w14:textId="345185EE" w:rsidR="00CC47C6" w:rsidRPr="00727D85" w:rsidRDefault="00074BDD" w:rsidP="00BA3998">
            <w:pPr>
              <w:tabs>
                <w:tab w:val="left" w:pos="1233"/>
              </w:tabs>
              <w:spacing w:before="0"/>
              <w:jc w:val="center"/>
              <w:rPr>
                <w:rFonts w:ascii="Times New Roman" w:hAnsi="Times New Roman"/>
                <w:b/>
                <w:sz w:val="28"/>
                <w:szCs w:val="28"/>
              </w:rPr>
            </w:pPr>
            <w:r w:rsidRPr="00727D85">
              <w:rPr>
                <w:rFonts w:ascii="Times New Roman" w:hAnsi="Times New Roman"/>
                <w:b/>
                <w:sz w:val="28"/>
                <w:szCs w:val="28"/>
              </w:rPr>
              <w:t xml:space="preserve">LĨNH VỰC </w:t>
            </w:r>
            <w:r w:rsidR="00FF650F" w:rsidRPr="00727D85">
              <w:rPr>
                <w:rFonts w:ascii="Times New Roman" w:hAnsi="Times New Roman"/>
                <w:b/>
                <w:sz w:val="28"/>
                <w:szCs w:val="28"/>
              </w:rPr>
              <w:t>GIA ĐÌNH</w:t>
            </w:r>
          </w:p>
          <w:p w14:paraId="368BBD40" w14:textId="77777777" w:rsidR="00696117" w:rsidRPr="00727D85" w:rsidRDefault="00696117" w:rsidP="00BA3998">
            <w:pPr>
              <w:tabs>
                <w:tab w:val="left" w:pos="1233"/>
              </w:tabs>
              <w:spacing w:before="0"/>
              <w:jc w:val="center"/>
              <w:rPr>
                <w:rFonts w:ascii="Times New Roman" w:hAnsi="Times New Roman"/>
                <w:b/>
                <w:sz w:val="28"/>
                <w:szCs w:val="28"/>
              </w:rPr>
            </w:pPr>
          </w:p>
          <w:p w14:paraId="7D913391" w14:textId="77777777" w:rsidR="003B529A" w:rsidRPr="00727D85" w:rsidRDefault="003B529A" w:rsidP="003B529A">
            <w:pPr>
              <w:tabs>
                <w:tab w:val="left" w:pos="1233"/>
              </w:tabs>
              <w:spacing w:before="0"/>
              <w:rPr>
                <w:rFonts w:ascii="Times New Roman" w:hAnsi="Times New Roman"/>
                <w:b/>
                <w:sz w:val="28"/>
                <w:szCs w:val="28"/>
              </w:rPr>
            </w:pPr>
          </w:p>
          <w:tbl>
            <w:tblPr>
              <w:tblW w:w="9214" w:type="dxa"/>
              <w:tblInd w:w="3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9"/>
              <w:gridCol w:w="7035"/>
              <w:gridCol w:w="1070"/>
            </w:tblGrid>
            <w:tr w:rsidR="00055627" w:rsidRPr="00727D85" w14:paraId="7AB85919" w14:textId="77777777" w:rsidTr="00FF650F">
              <w:tc>
                <w:tcPr>
                  <w:tcW w:w="1109" w:type="dxa"/>
                  <w:vAlign w:val="center"/>
                </w:tcPr>
                <w:p w14:paraId="46744E77" w14:textId="77777777" w:rsidR="00055627" w:rsidRPr="00727D85" w:rsidRDefault="00055627" w:rsidP="00A31B63">
                  <w:pPr>
                    <w:tabs>
                      <w:tab w:val="left" w:pos="1233"/>
                    </w:tabs>
                    <w:spacing w:before="120" w:after="120"/>
                    <w:jc w:val="center"/>
                    <w:rPr>
                      <w:rFonts w:ascii="Times New Roman" w:hAnsi="Times New Roman"/>
                      <w:b/>
                      <w:sz w:val="28"/>
                      <w:szCs w:val="28"/>
                    </w:rPr>
                  </w:pPr>
                  <w:r w:rsidRPr="00727D85">
                    <w:rPr>
                      <w:rFonts w:ascii="Times New Roman" w:hAnsi="Times New Roman"/>
                      <w:b/>
                      <w:sz w:val="28"/>
                      <w:szCs w:val="28"/>
                    </w:rPr>
                    <w:t>STT</w:t>
                  </w:r>
                </w:p>
              </w:tc>
              <w:tc>
                <w:tcPr>
                  <w:tcW w:w="7035" w:type="dxa"/>
                  <w:vAlign w:val="center"/>
                </w:tcPr>
                <w:p w14:paraId="76F310C1" w14:textId="77777777" w:rsidR="00055627" w:rsidRPr="00727D85" w:rsidRDefault="00055627" w:rsidP="00A31B63">
                  <w:pPr>
                    <w:tabs>
                      <w:tab w:val="left" w:pos="1233"/>
                    </w:tabs>
                    <w:spacing w:before="120" w:after="120"/>
                    <w:jc w:val="center"/>
                    <w:rPr>
                      <w:rFonts w:ascii="Times New Roman" w:hAnsi="Times New Roman"/>
                      <w:b/>
                      <w:sz w:val="28"/>
                      <w:szCs w:val="28"/>
                    </w:rPr>
                  </w:pPr>
                  <w:r w:rsidRPr="00727D85">
                    <w:rPr>
                      <w:rFonts w:ascii="Times New Roman" w:hAnsi="Times New Roman"/>
                      <w:b/>
                      <w:sz w:val="28"/>
                      <w:szCs w:val="28"/>
                    </w:rPr>
                    <w:t>Tên thủ tục hành chính</w:t>
                  </w:r>
                </w:p>
              </w:tc>
              <w:tc>
                <w:tcPr>
                  <w:tcW w:w="1070" w:type="dxa"/>
                  <w:vAlign w:val="center"/>
                </w:tcPr>
                <w:p w14:paraId="65D6C109" w14:textId="77777777" w:rsidR="00055627" w:rsidRPr="00727D85" w:rsidRDefault="00055627" w:rsidP="00A31B63">
                  <w:pPr>
                    <w:tabs>
                      <w:tab w:val="left" w:pos="1233"/>
                    </w:tabs>
                    <w:spacing w:before="120" w:after="120"/>
                    <w:jc w:val="center"/>
                    <w:rPr>
                      <w:rFonts w:ascii="Times New Roman" w:hAnsi="Times New Roman"/>
                      <w:b/>
                      <w:sz w:val="28"/>
                      <w:szCs w:val="28"/>
                    </w:rPr>
                  </w:pPr>
                  <w:r w:rsidRPr="00727D85">
                    <w:rPr>
                      <w:rFonts w:ascii="Times New Roman" w:hAnsi="Times New Roman"/>
                      <w:b/>
                      <w:sz w:val="28"/>
                      <w:szCs w:val="28"/>
                    </w:rPr>
                    <w:t>Trang</w:t>
                  </w:r>
                </w:p>
              </w:tc>
            </w:tr>
            <w:tr w:rsidR="00055627" w:rsidRPr="00727D85" w14:paraId="227AC19F" w14:textId="77777777" w:rsidTr="00FF650F">
              <w:tc>
                <w:tcPr>
                  <w:tcW w:w="1109" w:type="dxa"/>
                  <w:vAlign w:val="center"/>
                </w:tcPr>
                <w:p w14:paraId="0D3F0454" w14:textId="77777777" w:rsidR="00055627" w:rsidRPr="00727D85" w:rsidRDefault="00055627" w:rsidP="00A31B63">
                  <w:pPr>
                    <w:tabs>
                      <w:tab w:val="left" w:pos="1233"/>
                    </w:tabs>
                    <w:spacing w:before="120" w:after="120"/>
                    <w:jc w:val="center"/>
                    <w:rPr>
                      <w:rFonts w:ascii="Times New Roman" w:hAnsi="Times New Roman"/>
                      <w:sz w:val="28"/>
                      <w:szCs w:val="28"/>
                    </w:rPr>
                  </w:pPr>
                  <w:r w:rsidRPr="00727D85">
                    <w:rPr>
                      <w:rFonts w:ascii="Times New Roman" w:hAnsi="Times New Roman"/>
                      <w:sz w:val="28"/>
                      <w:szCs w:val="28"/>
                    </w:rPr>
                    <w:t>01</w:t>
                  </w:r>
                </w:p>
              </w:tc>
              <w:tc>
                <w:tcPr>
                  <w:tcW w:w="7035" w:type="dxa"/>
                  <w:vAlign w:val="center"/>
                </w:tcPr>
                <w:p w14:paraId="4595C1E3" w14:textId="40E1BF18" w:rsidR="00055627" w:rsidRPr="00727D85" w:rsidRDefault="00FF650F" w:rsidP="00A31B63">
                  <w:pPr>
                    <w:pStyle w:val="ListParagraph"/>
                    <w:tabs>
                      <w:tab w:val="left" w:pos="993"/>
                    </w:tabs>
                    <w:spacing w:before="120" w:after="120"/>
                    <w:ind w:left="34"/>
                    <w:rPr>
                      <w:rFonts w:ascii="Times New Roman" w:hAnsi="Times New Roman"/>
                      <w:sz w:val="28"/>
                      <w:szCs w:val="28"/>
                    </w:rPr>
                  </w:pPr>
                  <w:r w:rsidRPr="00727D85">
                    <w:rPr>
                      <w:rFonts w:ascii="Times New Roman" w:hAnsi="Times New Roman"/>
                      <w:sz w:val="28"/>
                      <w:szCs w:val="28"/>
                    </w:rPr>
                    <w:t>Cấm tiếp xúc theo Quyết định của Chủ tịch UBND cấp xã</w:t>
                  </w:r>
                </w:p>
              </w:tc>
              <w:tc>
                <w:tcPr>
                  <w:tcW w:w="1070" w:type="dxa"/>
                  <w:vAlign w:val="center"/>
                </w:tcPr>
                <w:p w14:paraId="1D3C0439" w14:textId="44919A4B" w:rsidR="00055627" w:rsidRPr="00727D85" w:rsidRDefault="004D27F8" w:rsidP="00A31B63">
                  <w:pPr>
                    <w:tabs>
                      <w:tab w:val="left" w:pos="1233"/>
                    </w:tabs>
                    <w:spacing w:before="120" w:after="120"/>
                    <w:ind w:left="34"/>
                    <w:jc w:val="center"/>
                    <w:rPr>
                      <w:rFonts w:ascii="Times New Roman" w:hAnsi="Times New Roman"/>
                      <w:sz w:val="28"/>
                      <w:szCs w:val="28"/>
                    </w:rPr>
                  </w:pPr>
                  <w:r>
                    <w:rPr>
                      <w:rFonts w:ascii="Times New Roman" w:hAnsi="Times New Roman"/>
                      <w:sz w:val="28"/>
                      <w:szCs w:val="28"/>
                    </w:rPr>
                    <w:t>2-6</w:t>
                  </w:r>
                </w:p>
              </w:tc>
            </w:tr>
            <w:tr w:rsidR="00055627" w:rsidRPr="00727D85" w14:paraId="3EFDFE15" w14:textId="77777777" w:rsidTr="00FF650F">
              <w:tc>
                <w:tcPr>
                  <w:tcW w:w="1109" w:type="dxa"/>
                  <w:vAlign w:val="center"/>
                </w:tcPr>
                <w:p w14:paraId="5A62AC1B" w14:textId="77777777" w:rsidR="00055627" w:rsidRPr="00727D85" w:rsidRDefault="00055627" w:rsidP="00A31B63">
                  <w:pPr>
                    <w:tabs>
                      <w:tab w:val="left" w:pos="1233"/>
                    </w:tabs>
                    <w:spacing w:before="120" w:after="120"/>
                    <w:jc w:val="center"/>
                    <w:rPr>
                      <w:rFonts w:ascii="Times New Roman" w:hAnsi="Times New Roman"/>
                      <w:sz w:val="28"/>
                      <w:szCs w:val="28"/>
                    </w:rPr>
                  </w:pPr>
                  <w:r w:rsidRPr="00727D85">
                    <w:rPr>
                      <w:rFonts w:ascii="Times New Roman" w:hAnsi="Times New Roman"/>
                      <w:sz w:val="28"/>
                      <w:szCs w:val="28"/>
                    </w:rPr>
                    <w:t>02</w:t>
                  </w:r>
                </w:p>
              </w:tc>
              <w:tc>
                <w:tcPr>
                  <w:tcW w:w="7035" w:type="dxa"/>
                  <w:vAlign w:val="center"/>
                </w:tcPr>
                <w:p w14:paraId="16715C41" w14:textId="69538897" w:rsidR="00055627" w:rsidRPr="00727D85" w:rsidRDefault="00FF650F" w:rsidP="00A31B63">
                  <w:pPr>
                    <w:pStyle w:val="ListParagraph"/>
                    <w:tabs>
                      <w:tab w:val="left" w:pos="993"/>
                    </w:tabs>
                    <w:spacing w:before="120" w:after="120"/>
                    <w:ind w:left="34"/>
                    <w:rPr>
                      <w:rFonts w:ascii="Times New Roman" w:hAnsi="Times New Roman"/>
                      <w:sz w:val="28"/>
                      <w:szCs w:val="28"/>
                    </w:rPr>
                  </w:pPr>
                  <w:r w:rsidRPr="00727D85">
                    <w:rPr>
                      <w:rFonts w:ascii="Times New Roman" w:hAnsi="Times New Roman"/>
                      <w:sz w:val="28"/>
                      <w:szCs w:val="28"/>
                    </w:rPr>
                    <w:t>Huỷ bỏ Quyết định cấm tiếp xúc theo đơn đề nghị</w:t>
                  </w:r>
                </w:p>
              </w:tc>
              <w:tc>
                <w:tcPr>
                  <w:tcW w:w="1070" w:type="dxa"/>
                  <w:vAlign w:val="center"/>
                </w:tcPr>
                <w:p w14:paraId="15ECF84A" w14:textId="600766DE" w:rsidR="00055627" w:rsidRPr="00727D85" w:rsidRDefault="004D27F8" w:rsidP="00A31B63">
                  <w:pPr>
                    <w:tabs>
                      <w:tab w:val="left" w:pos="1233"/>
                    </w:tabs>
                    <w:spacing w:before="120" w:after="120"/>
                    <w:ind w:left="34"/>
                    <w:jc w:val="center"/>
                    <w:rPr>
                      <w:rFonts w:ascii="Times New Roman" w:hAnsi="Times New Roman"/>
                      <w:sz w:val="28"/>
                      <w:szCs w:val="28"/>
                    </w:rPr>
                  </w:pPr>
                  <w:r>
                    <w:rPr>
                      <w:rFonts w:ascii="Times New Roman" w:hAnsi="Times New Roman"/>
                      <w:sz w:val="28"/>
                      <w:szCs w:val="28"/>
                    </w:rPr>
                    <w:t>7-9</w:t>
                  </w:r>
                  <w:bookmarkStart w:id="0" w:name="_GoBack"/>
                  <w:bookmarkEnd w:id="0"/>
                </w:p>
              </w:tc>
            </w:tr>
            <w:tr w:rsidR="00A045E9" w:rsidRPr="00727D85" w14:paraId="465A46B6" w14:textId="77777777" w:rsidTr="00FF650F">
              <w:tc>
                <w:tcPr>
                  <w:tcW w:w="1109" w:type="dxa"/>
                  <w:vAlign w:val="center"/>
                </w:tcPr>
                <w:p w14:paraId="150D0F78" w14:textId="77777777" w:rsidR="00A045E9" w:rsidRPr="00727D85" w:rsidRDefault="00A045E9" w:rsidP="00A31B63">
                  <w:pPr>
                    <w:tabs>
                      <w:tab w:val="left" w:pos="1233"/>
                    </w:tabs>
                    <w:spacing w:before="120" w:after="120"/>
                    <w:jc w:val="center"/>
                    <w:rPr>
                      <w:rFonts w:ascii="Times New Roman" w:hAnsi="Times New Roman"/>
                      <w:sz w:val="28"/>
                      <w:szCs w:val="28"/>
                    </w:rPr>
                  </w:pPr>
                </w:p>
              </w:tc>
              <w:tc>
                <w:tcPr>
                  <w:tcW w:w="7035" w:type="dxa"/>
                  <w:vAlign w:val="center"/>
                </w:tcPr>
                <w:p w14:paraId="311723A5" w14:textId="06B03181" w:rsidR="00A045E9" w:rsidRPr="00727D85" w:rsidRDefault="00A045E9" w:rsidP="00A31B63">
                  <w:pPr>
                    <w:pStyle w:val="ListParagraph"/>
                    <w:tabs>
                      <w:tab w:val="left" w:pos="993"/>
                    </w:tabs>
                    <w:spacing w:before="120" w:after="120"/>
                    <w:ind w:left="34"/>
                    <w:rPr>
                      <w:rFonts w:ascii="Times New Roman" w:hAnsi="Times New Roman"/>
                      <w:sz w:val="28"/>
                      <w:szCs w:val="28"/>
                    </w:rPr>
                  </w:pPr>
                  <w:r w:rsidRPr="00727D85">
                    <w:rPr>
                      <w:rFonts w:ascii="Times New Roman" w:hAnsi="Times New Roman"/>
                      <w:sz w:val="28"/>
                      <w:szCs w:val="28"/>
                    </w:rPr>
                    <w:t>Quyết định số 112/QĐ-UBND ngày 26/01/2024 của UBND tỉnh Phú Yên về việc công bố Danh mục và Quy trình nội bộ giải quyết thủ tục hành chính mới ban hành, sửa đổi, bổ sung và bị bãi bỏ trong lĩnh vực Gia đình, Thư viện thuộc thẩm quyền giải quyết của Sở văn hoá, Thể thao và Du lịch, UBND cấp huyện, UBND cấp xã trên địa bàn tỉnh Phú Yên</w:t>
                  </w:r>
                </w:p>
              </w:tc>
              <w:tc>
                <w:tcPr>
                  <w:tcW w:w="1070" w:type="dxa"/>
                  <w:vAlign w:val="center"/>
                </w:tcPr>
                <w:p w14:paraId="5FBF3B7E" w14:textId="7D40E181" w:rsidR="00A045E9" w:rsidRPr="00727D85" w:rsidRDefault="00A045E9" w:rsidP="00A31B63">
                  <w:pPr>
                    <w:tabs>
                      <w:tab w:val="left" w:pos="1233"/>
                    </w:tabs>
                    <w:spacing w:before="120" w:after="120"/>
                    <w:ind w:left="34"/>
                    <w:jc w:val="center"/>
                    <w:rPr>
                      <w:rFonts w:ascii="Times New Roman" w:hAnsi="Times New Roman"/>
                      <w:sz w:val="28"/>
                      <w:szCs w:val="28"/>
                    </w:rPr>
                  </w:pPr>
                  <w:r w:rsidRPr="00727D85">
                    <w:rPr>
                      <w:rFonts w:ascii="Times New Roman" w:hAnsi="Times New Roman"/>
                      <w:sz w:val="28"/>
                      <w:szCs w:val="28"/>
                    </w:rPr>
                    <w:t>Tiếp theo</w:t>
                  </w:r>
                </w:p>
              </w:tc>
            </w:tr>
          </w:tbl>
          <w:p w14:paraId="6B646D63" w14:textId="77777777" w:rsidR="00CC47C6" w:rsidRPr="00727D85" w:rsidRDefault="00CC47C6" w:rsidP="00BA3998">
            <w:pPr>
              <w:tabs>
                <w:tab w:val="left" w:pos="1233"/>
              </w:tabs>
              <w:spacing w:before="0"/>
              <w:jc w:val="center"/>
              <w:rPr>
                <w:rFonts w:ascii="Times New Roman" w:hAnsi="Times New Roman"/>
                <w:b/>
                <w:sz w:val="28"/>
                <w:szCs w:val="28"/>
              </w:rPr>
            </w:pPr>
          </w:p>
          <w:p w14:paraId="06C56B0D" w14:textId="77777777" w:rsidR="007D57D7" w:rsidRPr="00727D85" w:rsidRDefault="007D57D7" w:rsidP="00BA3998">
            <w:pPr>
              <w:tabs>
                <w:tab w:val="left" w:pos="1233"/>
              </w:tabs>
              <w:spacing w:before="0"/>
              <w:jc w:val="center"/>
              <w:rPr>
                <w:rFonts w:ascii="Times New Roman" w:hAnsi="Times New Roman"/>
                <w:b/>
                <w:sz w:val="28"/>
                <w:szCs w:val="28"/>
              </w:rPr>
            </w:pPr>
          </w:p>
          <w:p w14:paraId="5EA87D68" w14:textId="77777777" w:rsidR="009A39DD" w:rsidRPr="00727D85" w:rsidRDefault="009A39DD" w:rsidP="00BA3998">
            <w:pPr>
              <w:tabs>
                <w:tab w:val="left" w:pos="1233"/>
              </w:tabs>
              <w:spacing w:before="0"/>
              <w:jc w:val="center"/>
              <w:rPr>
                <w:rFonts w:ascii="Times New Roman" w:hAnsi="Times New Roman"/>
                <w:b/>
                <w:sz w:val="28"/>
                <w:szCs w:val="28"/>
              </w:rPr>
            </w:pPr>
          </w:p>
          <w:p w14:paraId="00DFD4A7" w14:textId="77777777" w:rsidR="00BA3998" w:rsidRPr="00727D85" w:rsidRDefault="00BA3998" w:rsidP="00BA3998">
            <w:pPr>
              <w:tabs>
                <w:tab w:val="left" w:pos="1233"/>
              </w:tabs>
              <w:spacing w:before="0"/>
              <w:jc w:val="center"/>
              <w:rPr>
                <w:rFonts w:ascii="Times New Roman" w:hAnsi="Times New Roman"/>
                <w:b/>
                <w:sz w:val="28"/>
                <w:szCs w:val="28"/>
              </w:rPr>
            </w:pPr>
          </w:p>
          <w:p w14:paraId="25EDC44A" w14:textId="77777777" w:rsidR="00074BDD" w:rsidRPr="00727D85" w:rsidRDefault="00074BDD" w:rsidP="00074BDD">
            <w:pPr>
              <w:tabs>
                <w:tab w:val="left" w:pos="1233"/>
                <w:tab w:val="left" w:pos="2442"/>
              </w:tabs>
              <w:spacing w:before="0"/>
              <w:ind w:left="-108" w:firstLine="108"/>
              <w:rPr>
                <w:rFonts w:ascii="Times New Roman" w:hAnsi="Times New Roman"/>
                <w:b/>
                <w:sz w:val="28"/>
                <w:szCs w:val="28"/>
              </w:rPr>
            </w:pPr>
          </w:p>
          <w:p w14:paraId="2D901883" w14:textId="77777777" w:rsidR="00074BDD" w:rsidRPr="00727D85" w:rsidRDefault="00074BDD" w:rsidP="00074BDD">
            <w:pPr>
              <w:tabs>
                <w:tab w:val="left" w:pos="3393"/>
              </w:tabs>
              <w:rPr>
                <w:rFonts w:ascii="Times New Roman" w:hAnsi="Times New Roman"/>
                <w:sz w:val="28"/>
                <w:szCs w:val="28"/>
              </w:rPr>
            </w:pPr>
          </w:p>
        </w:tc>
      </w:tr>
    </w:tbl>
    <w:p w14:paraId="52ECBDEE" w14:textId="77777777" w:rsidR="00727D85" w:rsidRPr="00727D85" w:rsidRDefault="00727D85" w:rsidP="00727D85">
      <w:pPr>
        <w:ind w:right="-288"/>
        <w:rPr>
          <w:rFonts w:ascii="Times New Roman" w:hAnsi="Times New Roman"/>
          <w:b/>
          <w:color w:val="000000"/>
          <w:sz w:val="28"/>
          <w:szCs w:val="28"/>
          <w:lang w:val="nb-NO"/>
        </w:rPr>
      </w:pPr>
    </w:p>
    <w:p w14:paraId="5F3F2A00" w14:textId="77777777" w:rsidR="00727D85" w:rsidRPr="00727D85" w:rsidRDefault="00727D85" w:rsidP="00727D85">
      <w:pPr>
        <w:numPr>
          <w:ilvl w:val="0"/>
          <w:numId w:val="1"/>
        </w:numPr>
        <w:spacing w:before="0"/>
        <w:ind w:right="-288"/>
        <w:rPr>
          <w:rStyle w:val="Strong"/>
          <w:rFonts w:ascii="Times New Roman" w:hAnsi="Times New Roman"/>
          <w:color w:val="000000"/>
          <w:sz w:val="28"/>
          <w:szCs w:val="28"/>
          <w:shd w:val="clear" w:color="auto" w:fill="FFFFFF"/>
        </w:rPr>
      </w:pPr>
      <w:r w:rsidRPr="00727D85">
        <w:rPr>
          <w:rStyle w:val="Strong"/>
          <w:rFonts w:ascii="Times New Roman" w:hAnsi="Times New Roman"/>
          <w:color w:val="000000"/>
          <w:sz w:val="28"/>
          <w:szCs w:val="28"/>
          <w:shd w:val="clear" w:color="auto" w:fill="FFFFFF"/>
        </w:rPr>
        <w:t>Thủ tục Cấm tiếp xúc theo Quyết định của Chủ tịch UBND cấp xã</w:t>
      </w:r>
    </w:p>
    <w:p w14:paraId="153B3A56" w14:textId="77777777" w:rsidR="00727D85" w:rsidRPr="00727D85" w:rsidRDefault="00727D85" w:rsidP="00727D85">
      <w:pPr>
        <w:pStyle w:val="Default"/>
        <w:ind w:firstLine="567"/>
        <w:jc w:val="both"/>
        <w:rPr>
          <w:bCs/>
          <w:i/>
          <w:iCs/>
          <w:sz w:val="28"/>
          <w:szCs w:val="28"/>
          <w:lang w:val="nb-NO"/>
        </w:rPr>
      </w:pPr>
      <w:r w:rsidRPr="00727D85">
        <w:rPr>
          <w:bCs/>
          <w:i/>
          <w:iCs/>
          <w:sz w:val="28"/>
          <w:szCs w:val="28"/>
          <w:lang w:val="nb-NO"/>
        </w:rPr>
        <w:t xml:space="preserve">a)Trình tự thực hiện: </w:t>
      </w:r>
    </w:p>
    <w:p w14:paraId="1C39C425" w14:textId="77777777" w:rsidR="00727D85" w:rsidRPr="00727D85" w:rsidRDefault="00727D85" w:rsidP="00727D85">
      <w:pPr>
        <w:ind w:right="-288" w:firstLine="567"/>
        <w:rPr>
          <w:rFonts w:ascii="Times New Roman" w:hAnsi="Times New Roman"/>
          <w:color w:val="000000"/>
          <w:sz w:val="28"/>
          <w:szCs w:val="28"/>
          <w:shd w:val="clear" w:color="auto" w:fill="FFFFFF"/>
        </w:rPr>
      </w:pPr>
      <w:r w:rsidRPr="00727D85">
        <w:rPr>
          <w:rFonts w:ascii="Times New Roman" w:hAnsi="Times New Roman"/>
          <w:color w:val="000000"/>
          <w:sz w:val="28"/>
          <w:szCs w:val="28"/>
          <w:shd w:val="clear" w:color="auto" w:fill="FFFFFF"/>
        </w:rPr>
        <w:t xml:space="preserve">- Người bị bạo lực gia đình, người giám hộ, người đại diện theo pháp luật của người bị bạo lực gia đình hoặc cơ quan, tổ chức, cá nhân có thẩm quyền đề nghị Chủ tịch Ủy ban nhân dân cấp xã (trường hợp địa phương không tổ chức chính quyền cấp xã thì đề nghị Chủ tịch Ủy ban nhân dân cấp huyện) nơi xảy ra hành vi bạo lực gia đình ban hành quyết định cấm tiếp xúc khi thấy hành vi bạo lực gia đình gây tổn hại hoặc đe dọa gây tổn hại đến sức khỏe hoặc đe dọa tính mạng của người bị bạo lực gia đình. </w:t>
      </w:r>
    </w:p>
    <w:p w14:paraId="6F267D2E" w14:textId="77777777" w:rsidR="00727D85" w:rsidRPr="00727D85" w:rsidRDefault="00727D85" w:rsidP="00727D85">
      <w:pPr>
        <w:ind w:right="-288" w:firstLine="567"/>
        <w:rPr>
          <w:rFonts w:ascii="Times New Roman" w:hAnsi="Times New Roman"/>
          <w:color w:val="000000"/>
          <w:sz w:val="28"/>
          <w:szCs w:val="28"/>
          <w:shd w:val="clear" w:color="auto" w:fill="FFFFFF"/>
        </w:rPr>
      </w:pPr>
      <w:r w:rsidRPr="00727D85">
        <w:rPr>
          <w:rFonts w:ascii="Times New Roman" w:hAnsi="Times New Roman"/>
          <w:color w:val="000000"/>
          <w:sz w:val="28"/>
          <w:szCs w:val="28"/>
          <w:shd w:val="clear" w:color="auto" w:fill="FFFFFF"/>
        </w:rPr>
        <w:t>- Việc đề nghị cấm tiếp xúc có thể được thực hiện thông qua hình thức trực tiếp hoặc bưu chính hoặc điện tử. Trường hợp cơ quan, tổ chức, cá nhân có thẩm quyền đề nghị thì gửi đơn theo Mẫu số 06 Phụ lục ban hành kèm theo Nghị định 76 tới Chủ tịch ủy ban nhân dân cấp xã (trường hợp địa phương không tổ chức chính quyền cấp xã thì gửi Chủ tịch Ủy ban nhân dân cấp huyện) và phải được sự đồng ý của người bị bạo lực gia đình, người giám hộ, người đại diện theo pháp luật của người bị bạo lực gia đình.</w:t>
      </w:r>
    </w:p>
    <w:p w14:paraId="329D4154" w14:textId="77777777" w:rsidR="00727D85" w:rsidRPr="00727D85" w:rsidRDefault="00727D85" w:rsidP="00727D85">
      <w:pPr>
        <w:ind w:right="-288" w:firstLine="567"/>
        <w:rPr>
          <w:rFonts w:ascii="Times New Roman" w:hAnsi="Times New Roman"/>
          <w:color w:val="000000"/>
          <w:sz w:val="28"/>
          <w:szCs w:val="28"/>
          <w:shd w:val="clear" w:color="auto" w:fill="FFFFFF"/>
        </w:rPr>
      </w:pPr>
      <w:r w:rsidRPr="00727D85">
        <w:rPr>
          <w:rFonts w:ascii="Times New Roman" w:hAnsi="Times New Roman"/>
          <w:color w:val="000000"/>
          <w:sz w:val="28"/>
          <w:szCs w:val="28"/>
          <w:shd w:val="clear" w:color="auto" w:fill="FFFFFF"/>
        </w:rPr>
        <w:t xml:space="preserve"> - Trong thời hạn 12 giờ kể từ khi nhận được đề nghị cấm tiếp xúc, Chủ tịch Ủy ban nhân dân cấp xã (Chủ tịch Ủy ban nhân dân cấp huyện đối với địa phương không tổ chức chính quyền cấp xã) phải xem xét quyết định áp dụng biện pháp cấm tiếp xúc (có thể trực tiếp hoặc phân công cơ quan, tổ chức, cá nhân có thẩm quyền xác minh thông tin). Trường hợp không ra quyết định thì phải trả lời bằng văn bản và nêu rõ lý do.</w:t>
      </w:r>
    </w:p>
    <w:p w14:paraId="55DFF17B" w14:textId="77777777" w:rsidR="00727D85" w:rsidRPr="00727D85" w:rsidRDefault="00727D85" w:rsidP="00727D85">
      <w:pPr>
        <w:ind w:right="-288" w:firstLine="567"/>
        <w:rPr>
          <w:rFonts w:ascii="Times New Roman" w:hAnsi="Times New Roman"/>
          <w:color w:val="000000"/>
          <w:sz w:val="28"/>
          <w:szCs w:val="28"/>
          <w:shd w:val="clear" w:color="auto" w:fill="FFFFFF"/>
        </w:rPr>
      </w:pPr>
      <w:r w:rsidRPr="00727D85">
        <w:rPr>
          <w:rFonts w:ascii="Times New Roman" w:hAnsi="Times New Roman"/>
          <w:color w:val="000000"/>
          <w:sz w:val="28"/>
          <w:szCs w:val="28"/>
          <w:shd w:val="clear" w:color="auto" w:fill="FFFFFF"/>
        </w:rPr>
        <w:t xml:space="preserve"> - Công chức Văn hóa - xã hội hoặc Trưởng cơ quan chuyên môn về văn hóa, thể thao và du lịch cấp huyện đối với địa phương không tổ chức chính quyền cấp xã sẽ tham mưu Chủ tịch Ủy ban nhân dân ban hành Quyết định cấm tiếp xúc theo mẫu số 07 của phụ lục ban hành kèm theo Nghị định 76. </w:t>
      </w:r>
    </w:p>
    <w:p w14:paraId="0B3FDDD8" w14:textId="77777777" w:rsidR="00727D85" w:rsidRPr="00727D85" w:rsidRDefault="00727D85" w:rsidP="00727D85">
      <w:pPr>
        <w:ind w:right="-288" w:firstLine="567"/>
        <w:rPr>
          <w:rStyle w:val="Strong"/>
          <w:rFonts w:ascii="Times New Roman" w:hAnsi="Times New Roman"/>
          <w:color w:val="000000"/>
          <w:sz w:val="28"/>
          <w:szCs w:val="28"/>
          <w:shd w:val="clear" w:color="auto" w:fill="FFFFFF"/>
        </w:rPr>
      </w:pPr>
      <w:r w:rsidRPr="00727D85">
        <w:rPr>
          <w:rFonts w:ascii="Times New Roman" w:hAnsi="Times New Roman"/>
          <w:color w:val="000000"/>
          <w:sz w:val="28"/>
          <w:szCs w:val="28"/>
          <w:shd w:val="clear" w:color="auto" w:fill="FFFFFF"/>
        </w:rPr>
        <w:t xml:space="preserve"> - Quyết định này sẽ được gửi cho những cơ quan, tổ chức và cá nhân có liên quan để thực hiện.</w:t>
      </w:r>
    </w:p>
    <w:p w14:paraId="2C2E58FF" w14:textId="77777777" w:rsidR="00727D85" w:rsidRPr="00727D85" w:rsidRDefault="00727D85" w:rsidP="00727D85">
      <w:pPr>
        <w:spacing w:before="120" w:after="120"/>
        <w:ind w:firstLine="567"/>
        <w:rPr>
          <w:rFonts w:ascii="Times New Roman" w:hAnsi="Times New Roman"/>
          <w:i/>
          <w:iCs/>
          <w:color w:val="000000"/>
          <w:sz w:val="28"/>
          <w:szCs w:val="28"/>
          <w:lang w:val="vi-VN"/>
        </w:rPr>
      </w:pPr>
      <w:r w:rsidRPr="00727D85">
        <w:rPr>
          <w:rFonts w:ascii="Times New Roman" w:hAnsi="Times New Roman"/>
          <w:i/>
          <w:iCs/>
          <w:color w:val="000000"/>
          <w:sz w:val="28"/>
          <w:szCs w:val="28"/>
        </w:rPr>
        <w:t>b)</w:t>
      </w:r>
      <w:r w:rsidRPr="00727D85">
        <w:rPr>
          <w:rFonts w:ascii="Times New Roman" w:hAnsi="Times New Roman"/>
          <w:i/>
          <w:iCs/>
          <w:color w:val="000000"/>
          <w:sz w:val="28"/>
          <w:szCs w:val="28"/>
          <w:lang w:val="vi-VN"/>
        </w:rPr>
        <w:t> Cách thức thực hiện:</w:t>
      </w:r>
    </w:p>
    <w:p w14:paraId="09190AF4" w14:textId="77777777" w:rsidR="00727D85" w:rsidRPr="00727D85" w:rsidRDefault="00727D85" w:rsidP="00727D85">
      <w:pPr>
        <w:spacing w:before="120" w:after="120"/>
        <w:ind w:firstLine="567"/>
        <w:rPr>
          <w:rFonts w:ascii="Times New Roman" w:hAnsi="Times New Roman"/>
          <w:color w:val="000000"/>
          <w:sz w:val="28"/>
          <w:szCs w:val="28"/>
        </w:rPr>
      </w:pPr>
      <w:r w:rsidRPr="00727D85">
        <w:rPr>
          <w:rFonts w:ascii="Times New Roman" w:hAnsi="Times New Roman"/>
          <w:color w:val="000000"/>
          <w:sz w:val="28"/>
          <w:szCs w:val="28"/>
        </w:rPr>
        <w:t>- Nộp trực tiếp tại Bộ phận tiếp nhận và trả kết quả của UBND xã.</w:t>
      </w:r>
    </w:p>
    <w:p w14:paraId="20C5DDBA" w14:textId="77777777" w:rsidR="00727D85" w:rsidRPr="00727D85" w:rsidRDefault="00727D85" w:rsidP="00727D85">
      <w:pPr>
        <w:spacing w:before="120" w:after="120"/>
        <w:ind w:firstLine="567"/>
        <w:rPr>
          <w:rFonts w:ascii="Times New Roman" w:hAnsi="Times New Roman"/>
          <w:color w:val="000000"/>
          <w:sz w:val="28"/>
          <w:szCs w:val="28"/>
        </w:rPr>
      </w:pPr>
      <w:r w:rsidRPr="00727D85">
        <w:rPr>
          <w:rFonts w:ascii="Times New Roman" w:hAnsi="Times New Roman"/>
          <w:color w:val="000000"/>
          <w:sz w:val="28"/>
          <w:szCs w:val="28"/>
        </w:rPr>
        <w:t xml:space="preserve">- Hệ thống thông tin giải quyết thủ tục hành chính tỉnh tại địa chỉ </w:t>
      </w:r>
      <w:hyperlink r:id="rId7" w:history="1">
        <w:r w:rsidRPr="00727D85">
          <w:rPr>
            <w:rStyle w:val="Hyperlink"/>
            <w:rFonts w:ascii="Times New Roman" w:hAnsi="Times New Roman"/>
            <w:sz w:val="28"/>
            <w:szCs w:val="28"/>
          </w:rPr>
          <w:t>https://dichvucong.phuyen.gov.vn</w:t>
        </w:r>
      </w:hyperlink>
      <w:r w:rsidRPr="00727D85">
        <w:rPr>
          <w:rFonts w:ascii="Times New Roman" w:hAnsi="Times New Roman"/>
          <w:color w:val="000000"/>
          <w:sz w:val="28"/>
          <w:szCs w:val="28"/>
        </w:rPr>
        <w:t>.</w:t>
      </w:r>
    </w:p>
    <w:p w14:paraId="61D7ED0E" w14:textId="77777777" w:rsidR="00727D85" w:rsidRPr="00727D85" w:rsidRDefault="00727D85" w:rsidP="00727D85">
      <w:pPr>
        <w:spacing w:before="120" w:after="120"/>
        <w:ind w:firstLine="567"/>
        <w:rPr>
          <w:rFonts w:ascii="Times New Roman" w:hAnsi="Times New Roman"/>
          <w:color w:val="1E2F41"/>
          <w:sz w:val="28"/>
          <w:szCs w:val="28"/>
          <w:shd w:val="clear" w:color="auto" w:fill="FFFFFF"/>
        </w:rPr>
      </w:pPr>
      <w:r w:rsidRPr="00727D85">
        <w:rPr>
          <w:rFonts w:ascii="Times New Roman" w:hAnsi="Times New Roman"/>
          <w:color w:val="000000"/>
          <w:sz w:val="28"/>
          <w:szCs w:val="28"/>
        </w:rPr>
        <w:t>- Qua dịch vụ bưu chính công ích.</w:t>
      </w:r>
    </w:p>
    <w:p w14:paraId="33AE0CAD" w14:textId="77777777" w:rsidR="00727D85" w:rsidRPr="00727D85" w:rsidRDefault="00727D85" w:rsidP="00727D85">
      <w:pPr>
        <w:ind w:right="-288"/>
        <w:rPr>
          <w:rStyle w:val="Strong"/>
          <w:rFonts w:ascii="Times New Roman" w:hAnsi="Times New Roman"/>
          <w:color w:val="000000"/>
          <w:sz w:val="28"/>
          <w:szCs w:val="28"/>
          <w:shd w:val="clear" w:color="auto" w:fill="FFFFFF"/>
        </w:rPr>
      </w:pPr>
      <w:r w:rsidRPr="00727D85">
        <w:rPr>
          <w:rFonts w:ascii="Times New Roman" w:hAnsi="Times New Roman"/>
          <w:i/>
          <w:iCs/>
          <w:color w:val="000000"/>
          <w:sz w:val="28"/>
          <w:szCs w:val="28"/>
        </w:rPr>
        <w:t xml:space="preserve">       c)</w:t>
      </w:r>
      <w:r w:rsidRPr="00727D85">
        <w:rPr>
          <w:rFonts w:ascii="Times New Roman" w:hAnsi="Times New Roman"/>
          <w:i/>
          <w:iCs/>
          <w:color w:val="000000"/>
          <w:sz w:val="28"/>
          <w:szCs w:val="28"/>
          <w:lang w:val="vi-VN"/>
        </w:rPr>
        <w:t> Thành phần hồ sơ, số lượng hồ sơ</w:t>
      </w:r>
      <w:r w:rsidRPr="00727D85">
        <w:rPr>
          <w:rFonts w:ascii="Times New Roman" w:hAnsi="Times New Roman"/>
          <w:i/>
          <w:iCs/>
          <w:color w:val="000000"/>
          <w:sz w:val="28"/>
          <w:szCs w:val="28"/>
        </w:rPr>
        <w:t xml:space="preserve">: </w:t>
      </w:r>
      <w:r w:rsidRPr="00727D85">
        <w:rPr>
          <w:rFonts w:ascii="Times New Roman" w:hAnsi="Times New Roman"/>
          <w:color w:val="000000"/>
          <w:sz w:val="28"/>
          <w:szCs w:val="28"/>
          <w:shd w:val="clear" w:color="auto" w:fill="FFFFFF"/>
        </w:rPr>
        <w:t>Đơn đề nghị về việc cấm tiếp xúc theo Quyết định của Chủ tịch Ủy ban nhân dân cấp xã (Chủ tịch Ủy ban nhân dân cấp huyện đối với địa phương không tổ chức chính quyền cấp xã) (Mẫu số 06 Nghị định số 76/2023/NĐ-CP ngày 01/11/2023 của Chính phủ).</w:t>
      </w:r>
    </w:p>
    <w:p w14:paraId="3729137A" w14:textId="77777777" w:rsidR="00727D85" w:rsidRPr="00727D85" w:rsidRDefault="00727D85" w:rsidP="00727D85">
      <w:pPr>
        <w:spacing w:before="120" w:after="120"/>
        <w:ind w:firstLine="567"/>
        <w:rPr>
          <w:rFonts w:ascii="Times New Roman" w:hAnsi="Times New Roman"/>
          <w:color w:val="000000"/>
          <w:sz w:val="28"/>
          <w:szCs w:val="28"/>
        </w:rPr>
      </w:pPr>
      <w:r w:rsidRPr="00727D85">
        <w:rPr>
          <w:rFonts w:ascii="Times New Roman" w:hAnsi="Times New Roman"/>
          <w:i/>
          <w:iCs/>
          <w:color w:val="000000"/>
          <w:sz w:val="28"/>
          <w:szCs w:val="28"/>
        </w:rPr>
        <w:lastRenderedPageBreak/>
        <w:t>d)</w:t>
      </w:r>
      <w:r w:rsidRPr="00727D85">
        <w:rPr>
          <w:rFonts w:ascii="Times New Roman" w:hAnsi="Times New Roman"/>
          <w:i/>
          <w:iCs/>
          <w:color w:val="000000"/>
          <w:sz w:val="28"/>
          <w:szCs w:val="28"/>
          <w:lang w:val="vi-VN"/>
        </w:rPr>
        <w:t> Thời hạn giải quyết: </w:t>
      </w:r>
      <w:r w:rsidRPr="00727D85">
        <w:rPr>
          <w:rFonts w:ascii="Times New Roman" w:hAnsi="Times New Roman"/>
          <w:color w:val="000000"/>
          <w:sz w:val="28"/>
          <w:szCs w:val="28"/>
        </w:rPr>
        <w:t>12</w:t>
      </w:r>
      <w:r w:rsidRPr="00727D85">
        <w:rPr>
          <w:rFonts w:ascii="Times New Roman" w:hAnsi="Times New Roman"/>
          <w:color w:val="000000"/>
          <w:sz w:val="28"/>
          <w:szCs w:val="28"/>
          <w:lang w:val="vi-VN"/>
        </w:rPr>
        <w:t xml:space="preserve"> </w:t>
      </w:r>
      <w:r w:rsidRPr="00727D85">
        <w:rPr>
          <w:rFonts w:ascii="Times New Roman" w:hAnsi="Times New Roman"/>
          <w:color w:val="000000"/>
          <w:sz w:val="28"/>
          <w:szCs w:val="28"/>
        </w:rPr>
        <w:t>giờ</w:t>
      </w:r>
      <w:r w:rsidRPr="00727D85">
        <w:rPr>
          <w:rFonts w:ascii="Times New Roman" w:hAnsi="Times New Roman"/>
          <w:color w:val="000000"/>
          <w:sz w:val="28"/>
          <w:szCs w:val="28"/>
          <w:lang w:val="vi-VN"/>
        </w:rPr>
        <w:t xml:space="preserve">, kể từ </w:t>
      </w:r>
      <w:r w:rsidRPr="00727D85">
        <w:rPr>
          <w:rFonts w:ascii="Times New Roman" w:hAnsi="Times New Roman"/>
          <w:color w:val="000000"/>
          <w:sz w:val="28"/>
          <w:szCs w:val="28"/>
        </w:rPr>
        <w:t>khi Chủ tịch UBND cấp xã nhận được đề nghị cấm tiếp xúc</w:t>
      </w:r>
    </w:p>
    <w:p w14:paraId="3DDD05DD" w14:textId="77777777" w:rsidR="00727D85" w:rsidRPr="00727D85" w:rsidRDefault="00727D85" w:rsidP="00727D85">
      <w:pPr>
        <w:spacing w:before="120" w:after="120"/>
        <w:rPr>
          <w:rFonts w:ascii="Times New Roman" w:hAnsi="Times New Roman"/>
          <w:color w:val="000000"/>
          <w:sz w:val="28"/>
          <w:szCs w:val="28"/>
          <w:shd w:val="clear" w:color="auto" w:fill="FFFFFF"/>
        </w:rPr>
      </w:pPr>
      <w:r w:rsidRPr="00727D85">
        <w:rPr>
          <w:rFonts w:ascii="Times New Roman" w:hAnsi="Times New Roman"/>
          <w:i/>
          <w:iCs/>
          <w:color w:val="000000"/>
          <w:sz w:val="28"/>
          <w:szCs w:val="28"/>
        </w:rPr>
        <w:t xml:space="preserve">        đ)</w:t>
      </w:r>
      <w:r w:rsidRPr="00727D85">
        <w:rPr>
          <w:rFonts w:ascii="Times New Roman" w:hAnsi="Times New Roman"/>
          <w:i/>
          <w:iCs/>
          <w:color w:val="000000"/>
          <w:sz w:val="28"/>
          <w:szCs w:val="28"/>
          <w:lang w:val="vi-VN"/>
        </w:rPr>
        <w:t> Đối tượng thực hiện TTHC:</w:t>
      </w:r>
      <w:r w:rsidRPr="00727D85">
        <w:rPr>
          <w:rFonts w:ascii="Times New Roman" w:hAnsi="Times New Roman"/>
          <w:color w:val="000000"/>
          <w:sz w:val="28"/>
          <w:szCs w:val="28"/>
          <w:lang w:val="vi-VN"/>
        </w:rPr>
        <w:t> </w:t>
      </w:r>
      <w:r w:rsidRPr="00727D85">
        <w:rPr>
          <w:rFonts w:ascii="Times New Roman" w:hAnsi="Times New Roman"/>
          <w:color w:val="000000"/>
          <w:sz w:val="28"/>
          <w:szCs w:val="28"/>
          <w:shd w:val="clear" w:color="auto" w:fill="FFFFFF"/>
        </w:rPr>
        <w:t>Công dân Việt Nam, Cán bộ, công chức, viên chức, Tổ chức (không bao gồm doanh nghiệp, HTX)</w:t>
      </w:r>
    </w:p>
    <w:p w14:paraId="6336C141" w14:textId="77777777" w:rsidR="00727D85" w:rsidRPr="00727D85" w:rsidRDefault="00727D85" w:rsidP="00727D85">
      <w:pPr>
        <w:spacing w:before="120" w:after="120"/>
        <w:rPr>
          <w:rFonts w:ascii="Times New Roman" w:hAnsi="Times New Roman"/>
          <w:color w:val="000000"/>
          <w:sz w:val="28"/>
          <w:szCs w:val="28"/>
        </w:rPr>
      </w:pPr>
      <w:r w:rsidRPr="00727D85">
        <w:rPr>
          <w:rFonts w:ascii="Times New Roman" w:hAnsi="Times New Roman"/>
          <w:i/>
          <w:iCs/>
          <w:color w:val="000000"/>
          <w:sz w:val="28"/>
          <w:szCs w:val="28"/>
        </w:rPr>
        <w:t xml:space="preserve">        e)</w:t>
      </w:r>
      <w:r w:rsidRPr="00727D85">
        <w:rPr>
          <w:rFonts w:ascii="Times New Roman" w:hAnsi="Times New Roman"/>
          <w:i/>
          <w:iCs/>
          <w:color w:val="000000"/>
          <w:sz w:val="28"/>
          <w:szCs w:val="28"/>
          <w:lang w:val="vi-VN"/>
        </w:rPr>
        <w:t> Cơ quan thực hiện TTHC:</w:t>
      </w:r>
      <w:r w:rsidRPr="00727D85">
        <w:rPr>
          <w:rFonts w:ascii="Times New Roman" w:hAnsi="Times New Roman"/>
          <w:i/>
          <w:iCs/>
          <w:color w:val="000000"/>
          <w:sz w:val="28"/>
          <w:szCs w:val="28"/>
        </w:rPr>
        <w:t xml:space="preserve"> </w:t>
      </w:r>
      <w:r w:rsidRPr="00727D85">
        <w:rPr>
          <w:rFonts w:ascii="Times New Roman" w:hAnsi="Times New Roman"/>
          <w:color w:val="000000"/>
          <w:sz w:val="28"/>
          <w:szCs w:val="28"/>
        </w:rPr>
        <w:t>Chủ tịch</w:t>
      </w:r>
      <w:r w:rsidRPr="00727D85">
        <w:rPr>
          <w:rFonts w:ascii="Times New Roman" w:hAnsi="Times New Roman"/>
          <w:color w:val="000000"/>
          <w:sz w:val="28"/>
          <w:szCs w:val="28"/>
          <w:lang w:val="vi-VN"/>
        </w:rPr>
        <w:t> Ủy ban nhân dân cấp xã.</w:t>
      </w:r>
    </w:p>
    <w:p w14:paraId="46A0CFE0" w14:textId="77777777" w:rsidR="00727D85" w:rsidRPr="00727D85" w:rsidRDefault="00727D85" w:rsidP="00727D85">
      <w:pPr>
        <w:spacing w:before="120" w:after="120"/>
        <w:rPr>
          <w:rFonts w:ascii="Times New Roman" w:hAnsi="Times New Roman"/>
          <w:color w:val="000000"/>
          <w:sz w:val="28"/>
          <w:szCs w:val="28"/>
          <w:shd w:val="clear" w:color="auto" w:fill="FFFFFF"/>
        </w:rPr>
      </w:pPr>
      <w:r w:rsidRPr="00727D85">
        <w:rPr>
          <w:rFonts w:ascii="Times New Roman" w:hAnsi="Times New Roman"/>
          <w:i/>
          <w:iCs/>
          <w:color w:val="000000"/>
          <w:sz w:val="28"/>
          <w:szCs w:val="28"/>
        </w:rPr>
        <w:t xml:space="preserve">        g) Kết quả thực hiện TTHC:</w:t>
      </w:r>
      <w:r w:rsidRPr="00727D85">
        <w:rPr>
          <w:rFonts w:ascii="Times New Roman" w:hAnsi="Times New Roman"/>
          <w:color w:val="000000"/>
          <w:sz w:val="28"/>
          <w:szCs w:val="28"/>
          <w:lang w:val="vi-VN"/>
        </w:rPr>
        <w:t> </w:t>
      </w:r>
      <w:r w:rsidRPr="00727D85">
        <w:rPr>
          <w:rFonts w:ascii="Times New Roman" w:hAnsi="Times New Roman"/>
          <w:color w:val="000000"/>
          <w:sz w:val="28"/>
          <w:szCs w:val="28"/>
          <w:shd w:val="clear" w:color="auto" w:fill="FFFFFF"/>
        </w:rPr>
        <w:t>Quyết định về việc cấm tiếp xúc do Chủ tịch Ủy ban nhân dân ban hành theo đề nghị của cơ quan, tổ chức, cá nhân (Mẫu số 07 Nghị định 76/2023/NĐ-CP ngày 01/11/2023 của Chính phủ)</w:t>
      </w:r>
    </w:p>
    <w:p w14:paraId="2253A87B" w14:textId="77777777" w:rsidR="00727D85" w:rsidRPr="00727D85" w:rsidRDefault="00727D85" w:rsidP="00727D85">
      <w:pPr>
        <w:spacing w:before="120" w:after="120"/>
        <w:rPr>
          <w:rFonts w:ascii="Times New Roman" w:hAnsi="Times New Roman"/>
          <w:color w:val="000000"/>
          <w:sz w:val="28"/>
          <w:szCs w:val="28"/>
        </w:rPr>
      </w:pPr>
      <w:r w:rsidRPr="00727D85">
        <w:rPr>
          <w:rFonts w:ascii="Times New Roman" w:hAnsi="Times New Roman"/>
          <w:i/>
          <w:iCs/>
          <w:color w:val="000000"/>
          <w:sz w:val="28"/>
          <w:szCs w:val="28"/>
        </w:rPr>
        <w:t xml:space="preserve">        h) Phí, lệ phí:</w:t>
      </w:r>
      <w:r w:rsidRPr="00727D85">
        <w:rPr>
          <w:rFonts w:ascii="Times New Roman" w:hAnsi="Times New Roman"/>
          <w:color w:val="000000"/>
          <w:sz w:val="28"/>
          <w:szCs w:val="28"/>
          <w:lang w:val="vi-VN"/>
        </w:rPr>
        <w:t> Không quy định.</w:t>
      </w:r>
    </w:p>
    <w:p w14:paraId="7E7343EE" w14:textId="77777777" w:rsidR="00727D85" w:rsidRPr="00727D85" w:rsidRDefault="00727D85" w:rsidP="00727D85">
      <w:pPr>
        <w:spacing w:before="120" w:after="120"/>
        <w:rPr>
          <w:rFonts w:ascii="Times New Roman" w:hAnsi="Times New Roman"/>
          <w:color w:val="000000"/>
          <w:sz w:val="28"/>
          <w:szCs w:val="28"/>
          <w:shd w:val="clear" w:color="auto" w:fill="FFFFFF"/>
        </w:rPr>
      </w:pPr>
      <w:r w:rsidRPr="00727D85">
        <w:rPr>
          <w:rFonts w:ascii="Times New Roman" w:hAnsi="Times New Roman"/>
          <w:i/>
          <w:iCs/>
          <w:color w:val="000000"/>
          <w:sz w:val="28"/>
          <w:szCs w:val="28"/>
        </w:rPr>
        <w:t xml:space="preserve">        i) Tên mẫu đơn, mẫu tờ khai:</w:t>
      </w:r>
      <w:r w:rsidRPr="00727D85">
        <w:rPr>
          <w:rFonts w:ascii="Times New Roman" w:hAnsi="Times New Roman"/>
          <w:color w:val="000000"/>
          <w:sz w:val="28"/>
          <w:szCs w:val="28"/>
          <w:shd w:val="clear" w:color="auto" w:fill="FFFFFF"/>
        </w:rPr>
        <w:t xml:space="preserve"> Mẫu số 07 Nghị định 76/2023/NĐ-CP ngày 01/11/2023 của Chính phủ</w:t>
      </w:r>
    </w:p>
    <w:p w14:paraId="27020C15" w14:textId="77777777" w:rsidR="00727D85" w:rsidRPr="00727D85" w:rsidRDefault="00727D85" w:rsidP="00727D85">
      <w:pPr>
        <w:spacing w:before="120" w:after="120"/>
        <w:rPr>
          <w:rFonts w:ascii="Times New Roman" w:hAnsi="Times New Roman"/>
          <w:color w:val="000000"/>
          <w:sz w:val="28"/>
          <w:szCs w:val="28"/>
        </w:rPr>
      </w:pPr>
      <w:r w:rsidRPr="00727D85">
        <w:rPr>
          <w:rFonts w:ascii="Times New Roman" w:hAnsi="Times New Roman"/>
          <w:i/>
          <w:iCs/>
          <w:color w:val="000000"/>
          <w:sz w:val="28"/>
          <w:szCs w:val="28"/>
        </w:rPr>
        <w:t xml:space="preserve">       k) Yêu cầu, điều kiện thực hiện thủ tục hành chính:</w:t>
      </w:r>
      <w:r w:rsidRPr="00727D85">
        <w:rPr>
          <w:rFonts w:ascii="Times New Roman" w:hAnsi="Times New Roman"/>
          <w:color w:val="000000"/>
          <w:sz w:val="28"/>
          <w:szCs w:val="28"/>
          <w:lang w:val="vi-VN"/>
        </w:rPr>
        <w:t> Không yêu cầu.</w:t>
      </w:r>
    </w:p>
    <w:p w14:paraId="1496369B" w14:textId="77777777" w:rsidR="00727D85" w:rsidRPr="00727D85" w:rsidRDefault="00727D85" w:rsidP="00727D85">
      <w:pPr>
        <w:spacing w:before="120" w:after="120"/>
        <w:ind w:firstLine="567"/>
        <w:rPr>
          <w:rFonts w:ascii="Times New Roman" w:hAnsi="Times New Roman"/>
          <w:color w:val="000000"/>
          <w:sz w:val="28"/>
          <w:szCs w:val="28"/>
        </w:rPr>
      </w:pPr>
      <w:r w:rsidRPr="00727D85">
        <w:rPr>
          <w:rFonts w:ascii="Times New Roman" w:hAnsi="Times New Roman"/>
          <w:i/>
          <w:iCs/>
          <w:color w:val="000000"/>
          <w:sz w:val="28"/>
          <w:szCs w:val="28"/>
        </w:rPr>
        <w:t>l) Căn cứ pháp lý của TTHC:</w:t>
      </w:r>
    </w:p>
    <w:p w14:paraId="61B99BE4" w14:textId="77777777" w:rsidR="00727D85" w:rsidRPr="00727D85" w:rsidRDefault="00727D85" w:rsidP="00727D85">
      <w:pPr>
        <w:spacing w:before="120" w:after="120"/>
        <w:ind w:firstLine="567"/>
        <w:rPr>
          <w:rFonts w:ascii="Times New Roman" w:hAnsi="Times New Roman"/>
          <w:color w:val="000000"/>
          <w:sz w:val="28"/>
          <w:szCs w:val="28"/>
          <w:lang w:val="nl-NL"/>
        </w:rPr>
      </w:pPr>
      <w:r w:rsidRPr="00727D85">
        <w:rPr>
          <w:rFonts w:ascii="Times New Roman" w:hAnsi="Times New Roman"/>
          <w:color w:val="000000"/>
          <w:sz w:val="28"/>
          <w:szCs w:val="28"/>
          <w:lang w:val="nl-NL"/>
        </w:rPr>
        <w:t>- Luật phòng, chống bạo lực gia đình số 13/2022/QH15 ngày 14/11/2022;</w:t>
      </w:r>
    </w:p>
    <w:p w14:paraId="289E73E3" w14:textId="77777777" w:rsidR="00727D85" w:rsidRPr="00727D85" w:rsidRDefault="00727D85" w:rsidP="00727D85">
      <w:pPr>
        <w:spacing w:before="120" w:after="120"/>
        <w:ind w:firstLine="567"/>
        <w:rPr>
          <w:rFonts w:ascii="Times New Roman" w:hAnsi="Times New Roman"/>
          <w:color w:val="000000"/>
          <w:sz w:val="28"/>
          <w:szCs w:val="28"/>
          <w:lang w:val="nl-NL"/>
        </w:rPr>
      </w:pPr>
      <w:r w:rsidRPr="00727D85">
        <w:rPr>
          <w:rFonts w:ascii="Times New Roman" w:hAnsi="Times New Roman"/>
          <w:color w:val="000000"/>
          <w:sz w:val="28"/>
          <w:szCs w:val="28"/>
          <w:lang w:val="nl-NL"/>
        </w:rPr>
        <w:t>- Nghị định số 76/2023/NĐ-CP ngày 01/11/2023 của Chính phủ quy định chi tiết một số điều của Luật Phòng, chống bạo lực gia đình.</w:t>
      </w:r>
    </w:p>
    <w:p w14:paraId="61D0A12E" w14:textId="77777777" w:rsidR="00727D85" w:rsidRPr="00727D85" w:rsidRDefault="00727D85" w:rsidP="00727D85">
      <w:pPr>
        <w:spacing w:before="120" w:after="120"/>
        <w:ind w:firstLine="567"/>
        <w:rPr>
          <w:rFonts w:ascii="Times New Roman" w:hAnsi="Times New Roman"/>
          <w:color w:val="000000"/>
          <w:sz w:val="28"/>
          <w:szCs w:val="28"/>
          <w:lang w:val="nl-NL"/>
        </w:rPr>
      </w:pPr>
    </w:p>
    <w:p w14:paraId="1BC45A20" w14:textId="77777777" w:rsidR="00727D85" w:rsidRPr="00727D85" w:rsidRDefault="00727D85" w:rsidP="00727D85">
      <w:pPr>
        <w:spacing w:before="120" w:after="120"/>
        <w:rPr>
          <w:rFonts w:ascii="Times New Roman" w:hAnsi="Times New Roman"/>
          <w:color w:val="000000"/>
          <w:sz w:val="28"/>
          <w:szCs w:val="28"/>
          <w:shd w:val="clear" w:color="auto" w:fill="FFFFFF"/>
        </w:rPr>
      </w:pPr>
    </w:p>
    <w:p w14:paraId="56C22D21" w14:textId="77777777" w:rsidR="00727D85" w:rsidRPr="00727D85" w:rsidRDefault="00727D85" w:rsidP="00727D85">
      <w:pPr>
        <w:ind w:right="-288"/>
        <w:rPr>
          <w:rStyle w:val="Strong"/>
          <w:rFonts w:ascii="Times New Roman" w:hAnsi="Times New Roman"/>
          <w:color w:val="000000"/>
          <w:sz w:val="28"/>
          <w:szCs w:val="28"/>
          <w:shd w:val="clear" w:color="auto" w:fill="FFFFFF"/>
        </w:rPr>
      </w:pPr>
    </w:p>
    <w:p w14:paraId="724A2AF8" w14:textId="77777777" w:rsidR="00727D85" w:rsidRPr="00727D85" w:rsidRDefault="00727D85" w:rsidP="00727D85">
      <w:pPr>
        <w:ind w:right="-288"/>
        <w:rPr>
          <w:rStyle w:val="Strong"/>
          <w:rFonts w:ascii="Times New Roman" w:hAnsi="Times New Roman"/>
          <w:color w:val="000000"/>
          <w:sz w:val="28"/>
          <w:szCs w:val="28"/>
          <w:shd w:val="clear" w:color="auto" w:fill="FFFFFF"/>
        </w:rPr>
      </w:pPr>
    </w:p>
    <w:p w14:paraId="225F6016" w14:textId="77777777" w:rsidR="00727D85" w:rsidRPr="00727D85" w:rsidRDefault="00727D85" w:rsidP="00727D85">
      <w:pPr>
        <w:ind w:right="-288"/>
        <w:rPr>
          <w:rStyle w:val="Strong"/>
          <w:rFonts w:ascii="Times New Roman" w:hAnsi="Times New Roman"/>
          <w:color w:val="000000"/>
          <w:sz w:val="28"/>
          <w:szCs w:val="28"/>
          <w:shd w:val="clear" w:color="auto" w:fill="FFFFFF"/>
        </w:rPr>
      </w:pPr>
    </w:p>
    <w:p w14:paraId="3FF5E65D" w14:textId="77777777" w:rsidR="00727D85" w:rsidRPr="00727D85" w:rsidRDefault="00727D85" w:rsidP="00727D85">
      <w:pPr>
        <w:ind w:right="-288"/>
        <w:rPr>
          <w:rStyle w:val="Strong"/>
          <w:rFonts w:ascii="Times New Roman" w:hAnsi="Times New Roman"/>
          <w:color w:val="000000"/>
          <w:sz w:val="28"/>
          <w:szCs w:val="28"/>
          <w:shd w:val="clear" w:color="auto" w:fill="FFFFFF"/>
        </w:rPr>
      </w:pPr>
    </w:p>
    <w:p w14:paraId="5793445E" w14:textId="77777777" w:rsidR="00727D85" w:rsidRPr="00727D85" w:rsidRDefault="00727D85" w:rsidP="00727D85">
      <w:pPr>
        <w:ind w:right="-288"/>
        <w:rPr>
          <w:rStyle w:val="Strong"/>
          <w:rFonts w:ascii="Times New Roman" w:hAnsi="Times New Roman"/>
          <w:color w:val="000000"/>
          <w:sz w:val="28"/>
          <w:szCs w:val="28"/>
          <w:shd w:val="clear" w:color="auto" w:fill="FFFFFF"/>
        </w:rPr>
      </w:pPr>
    </w:p>
    <w:p w14:paraId="47B2A809" w14:textId="77777777" w:rsidR="00727D85" w:rsidRPr="00727D85" w:rsidRDefault="00727D85" w:rsidP="00727D85">
      <w:pPr>
        <w:ind w:right="-288"/>
        <w:rPr>
          <w:rStyle w:val="Strong"/>
          <w:rFonts w:ascii="Times New Roman" w:hAnsi="Times New Roman"/>
          <w:color w:val="000000"/>
          <w:sz w:val="28"/>
          <w:szCs w:val="28"/>
          <w:shd w:val="clear" w:color="auto" w:fill="FFFFFF"/>
        </w:rPr>
      </w:pPr>
    </w:p>
    <w:p w14:paraId="2BE52B9A" w14:textId="77777777" w:rsidR="00727D85" w:rsidRPr="00727D85" w:rsidRDefault="00727D85" w:rsidP="00727D85">
      <w:pPr>
        <w:ind w:right="-288"/>
        <w:rPr>
          <w:rStyle w:val="Strong"/>
          <w:rFonts w:ascii="Times New Roman" w:hAnsi="Times New Roman"/>
          <w:color w:val="000000"/>
          <w:sz w:val="28"/>
          <w:szCs w:val="28"/>
          <w:shd w:val="clear" w:color="auto" w:fill="FFFFFF"/>
        </w:rPr>
      </w:pPr>
    </w:p>
    <w:p w14:paraId="11C66D9E" w14:textId="77777777" w:rsidR="00727D85" w:rsidRPr="00727D85" w:rsidRDefault="00727D85" w:rsidP="00727D85">
      <w:pPr>
        <w:ind w:right="-288"/>
        <w:rPr>
          <w:rStyle w:val="Strong"/>
          <w:rFonts w:ascii="Times New Roman" w:hAnsi="Times New Roman"/>
          <w:color w:val="000000"/>
          <w:sz w:val="28"/>
          <w:szCs w:val="28"/>
          <w:shd w:val="clear" w:color="auto" w:fill="FFFFFF"/>
        </w:rPr>
      </w:pPr>
    </w:p>
    <w:p w14:paraId="0468027F" w14:textId="77777777" w:rsidR="00727D85" w:rsidRPr="00727D85" w:rsidRDefault="00727D85" w:rsidP="00727D85">
      <w:pPr>
        <w:ind w:right="-288"/>
        <w:rPr>
          <w:rStyle w:val="Strong"/>
          <w:rFonts w:ascii="Times New Roman" w:hAnsi="Times New Roman"/>
          <w:color w:val="000000"/>
          <w:sz w:val="28"/>
          <w:szCs w:val="28"/>
          <w:shd w:val="clear" w:color="auto" w:fill="FFFFFF"/>
        </w:rPr>
      </w:pPr>
    </w:p>
    <w:p w14:paraId="2534692D" w14:textId="77777777" w:rsidR="00727D85" w:rsidRPr="00727D85" w:rsidRDefault="00727D85" w:rsidP="00727D85">
      <w:pPr>
        <w:ind w:right="-288"/>
        <w:rPr>
          <w:rStyle w:val="Strong"/>
          <w:rFonts w:ascii="Times New Roman" w:hAnsi="Times New Roman"/>
          <w:color w:val="000000"/>
          <w:sz w:val="28"/>
          <w:szCs w:val="28"/>
          <w:shd w:val="clear" w:color="auto" w:fill="FFFFFF"/>
        </w:rPr>
      </w:pPr>
    </w:p>
    <w:p w14:paraId="66B3AF2C" w14:textId="77777777" w:rsidR="00727D85" w:rsidRPr="00727D85" w:rsidRDefault="00727D85" w:rsidP="00727D85">
      <w:pPr>
        <w:ind w:right="-288"/>
        <w:rPr>
          <w:rStyle w:val="Strong"/>
          <w:rFonts w:ascii="Times New Roman" w:hAnsi="Times New Roman"/>
          <w:color w:val="000000"/>
          <w:sz w:val="28"/>
          <w:szCs w:val="28"/>
          <w:shd w:val="clear" w:color="auto" w:fill="FFFFFF"/>
        </w:rPr>
      </w:pPr>
    </w:p>
    <w:p w14:paraId="0E80C31C" w14:textId="77777777" w:rsidR="00727D85" w:rsidRPr="00727D85" w:rsidRDefault="00727D85" w:rsidP="00727D85">
      <w:pPr>
        <w:ind w:right="-288"/>
        <w:rPr>
          <w:rStyle w:val="Strong"/>
          <w:rFonts w:ascii="Times New Roman" w:hAnsi="Times New Roman"/>
          <w:color w:val="000000"/>
          <w:sz w:val="28"/>
          <w:szCs w:val="28"/>
          <w:shd w:val="clear" w:color="auto" w:fill="FFFFFF"/>
        </w:rPr>
      </w:pPr>
    </w:p>
    <w:p w14:paraId="7CC9C7BC" w14:textId="77777777" w:rsidR="00727D85" w:rsidRPr="00727D85" w:rsidRDefault="00727D85" w:rsidP="00727D85">
      <w:pPr>
        <w:pStyle w:val="Heading1"/>
        <w:shd w:val="clear" w:color="auto" w:fill="FFFFFF"/>
        <w:spacing w:before="0" w:beforeAutospacing="0" w:after="0" w:afterAutospacing="0"/>
        <w:jc w:val="right"/>
        <w:rPr>
          <w:color w:val="000000"/>
          <w:sz w:val="28"/>
          <w:szCs w:val="28"/>
        </w:rPr>
      </w:pPr>
      <w:bookmarkStart w:id="1" w:name="chuong_pl_7"/>
      <w:r w:rsidRPr="00727D85">
        <w:rPr>
          <w:color w:val="000000"/>
          <w:sz w:val="28"/>
          <w:szCs w:val="28"/>
        </w:rPr>
        <w:t>Mẫu số 07</w:t>
      </w:r>
      <w:bookmarkEnd w:id="1"/>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63"/>
        <w:gridCol w:w="6025"/>
      </w:tblGrid>
      <w:tr w:rsidR="00727D85" w:rsidRPr="00727D85" w14:paraId="0E75B899" w14:textId="77777777" w:rsidTr="00B16138">
        <w:trPr>
          <w:tblCellSpacing w:w="0" w:type="dxa"/>
        </w:trPr>
        <w:tc>
          <w:tcPr>
            <w:tcW w:w="3348" w:type="dxa"/>
            <w:shd w:val="clear" w:color="auto" w:fill="FFFFFF"/>
            <w:tcMar>
              <w:top w:w="0" w:type="dxa"/>
              <w:left w:w="108" w:type="dxa"/>
              <w:bottom w:w="0" w:type="dxa"/>
              <w:right w:w="108" w:type="dxa"/>
            </w:tcMar>
            <w:hideMark/>
          </w:tcPr>
          <w:p w14:paraId="64006AD6" w14:textId="77777777" w:rsidR="00727D85" w:rsidRPr="00727D85" w:rsidRDefault="00727D85" w:rsidP="00B16138">
            <w:pPr>
              <w:pStyle w:val="NormalWeb"/>
              <w:spacing w:before="120" w:beforeAutospacing="0" w:after="120" w:afterAutospacing="0" w:line="234" w:lineRule="atLeast"/>
              <w:ind w:firstLine="0"/>
              <w:jc w:val="center"/>
              <w:rPr>
                <w:color w:val="000000"/>
                <w:sz w:val="28"/>
                <w:szCs w:val="28"/>
              </w:rPr>
            </w:pPr>
            <w:r w:rsidRPr="00727D85">
              <w:rPr>
                <w:b/>
                <w:bCs/>
                <w:color w:val="000000"/>
                <w:sz w:val="28"/>
                <w:szCs w:val="28"/>
              </w:rPr>
              <w:t>ỦY BAN NHÂN DÂN....</w:t>
            </w:r>
            <w:r w:rsidRPr="00727D85">
              <w:rPr>
                <w:b/>
                <w:bCs/>
                <w:color w:val="000000"/>
                <w:sz w:val="28"/>
                <w:szCs w:val="28"/>
              </w:rPr>
              <w:br/>
              <w:t>--------</w:t>
            </w:r>
          </w:p>
        </w:tc>
        <w:tc>
          <w:tcPr>
            <w:tcW w:w="5508" w:type="dxa"/>
            <w:shd w:val="clear" w:color="auto" w:fill="FFFFFF"/>
            <w:tcMar>
              <w:top w:w="0" w:type="dxa"/>
              <w:left w:w="108" w:type="dxa"/>
              <w:bottom w:w="0" w:type="dxa"/>
              <w:right w:w="108" w:type="dxa"/>
            </w:tcMar>
            <w:hideMark/>
          </w:tcPr>
          <w:p w14:paraId="7F0F712D" w14:textId="77777777" w:rsidR="00727D85" w:rsidRPr="00727D85" w:rsidRDefault="00727D85" w:rsidP="00B16138">
            <w:pPr>
              <w:pStyle w:val="NormalWeb"/>
              <w:spacing w:before="120" w:beforeAutospacing="0" w:after="120" w:afterAutospacing="0" w:line="234" w:lineRule="atLeast"/>
              <w:ind w:firstLine="0"/>
              <w:jc w:val="center"/>
              <w:rPr>
                <w:color w:val="000000"/>
                <w:sz w:val="28"/>
                <w:szCs w:val="28"/>
              </w:rPr>
            </w:pPr>
            <w:r w:rsidRPr="00727D85">
              <w:rPr>
                <w:b/>
                <w:bCs/>
                <w:color w:val="000000"/>
                <w:sz w:val="28"/>
                <w:szCs w:val="28"/>
              </w:rPr>
              <w:t>CỘNG HÒA XÃ HỘI CHỦ NGHĨA VIỆT NAM</w:t>
            </w:r>
            <w:r w:rsidRPr="00727D85">
              <w:rPr>
                <w:b/>
                <w:bCs/>
                <w:color w:val="000000"/>
                <w:sz w:val="28"/>
                <w:szCs w:val="28"/>
              </w:rPr>
              <w:br/>
              <w:t>Độc lập - Tự do - Hạnh phúc</w:t>
            </w:r>
            <w:r w:rsidRPr="00727D85">
              <w:rPr>
                <w:b/>
                <w:bCs/>
                <w:color w:val="000000"/>
                <w:sz w:val="28"/>
                <w:szCs w:val="28"/>
              </w:rPr>
              <w:br/>
              <w:t>---------------</w:t>
            </w:r>
          </w:p>
        </w:tc>
      </w:tr>
      <w:tr w:rsidR="00727D85" w:rsidRPr="00727D85" w14:paraId="20D8EDD6" w14:textId="77777777" w:rsidTr="00B16138">
        <w:trPr>
          <w:tblCellSpacing w:w="0" w:type="dxa"/>
        </w:trPr>
        <w:tc>
          <w:tcPr>
            <w:tcW w:w="3348" w:type="dxa"/>
            <w:shd w:val="clear" w:color="auto" w:fill="FFFFFF"/>
            <w:tcMar>
              <w:top w:w="0" w:type="dxa"/>
              <w:left w:w="108" w:type="dxa"/>
              <w:bottom w:w="0" w:type="dxa"/>
              <w:right w:w="108" w:type="dxa"/>
            </w:tcMar>
            <w:hideMark/>
          </w:tcPr>
          <w:p w14:paraId="553772C3" w14:textId="77777777" w:rsidR="00727D85" w:rsidRPr="00727D85" w:rsidRDefault="00727D85" w:rsidP="00B16138">
            <w:pPr>
              <w:pStyle w:val="NormalWeb"/>
              <w:spacing w:before="120" w:beforeAutospacing="0" w:after="120" w:afterAutospacing="0" w:line="234" w:lineRule="atLeast"/>
              <w:jc w:val="center"/>
              <w:rPr>
                <w:color w:val="000000"/>
                <w:sz w:val="28"/>
                <w:szCs w:val="28"/>
              </w:rPr>
            </w:pPr>
            <w:r w:rsidRPr="00727D85">
              <w:rPr>
                <w:color w:val="000000"/>
                <w:sz w:val="28"/>
                <w:szCs w:val="28"/>
              </w:rPr>
              <w:t>Số:       /QĐ-UBND</w:t>
            </w:r>
          </w:p>
        </w:tc>
        <w:tc>
          <w:tcPr>
            <w:tcW w:w="5508" w:type="dxa"/>
            <w:shd w:val="clear" w:color="auto" w:fill="FFFFFF"/>
            <w:tcMar>
              <w:top w:w="0" w:type="dxa"/>
              <w:left w:w="108" w:type="dxa"/>
              <w:bottom w:w="0" w:type="dxa"/>
              <w:right w:w="108" w:type="dxa"/>
            </w:tcMar>
            <w:hideMark/>
          </w:tcPr>
          <w:p w14:paraId="4B3A90FC" w14:textId="77777777" w:rsidR="00727D85" w:rsidRPr="00727D85" w:rsidRDefault="00727D85" w:rsidP="00B16138">
            <w:pPr>
              <w:pStyle w:val="NormalWeb"/>
              <w:spacing w:before="120" w:beforeAutospacing="0" w:after="120" w:afterAutospacing="0" w:line="234" w:lineRule="atLeast"/>
              <w:jc w:val="center"/>
              <w:rPr>
                <w:color w:val="000000"/>
                <w:sz w:val="28"/>
                <w:szCs w:val="28"/>
              </w:rPr>
            </w:pPr>
            <w:r w:rsidRPr="00727D85">
              <w:rPr>
                <w:i/>
                <w:iCs/>
                <w:color w:val="000000"/>
                <w:sz w:val="28"/>
                <w:szCs w:val="28"/>
              </w:rPr>
              <w:t>..., ngày... tháng... năm...</w:t>
            </w:r>
          </w:p>
        </w:tc>
      </w:tr>
    </w:tbl>
    <w:p w14:paraId="3D28FFDC" w14:textId="77777777" w:rsidR="00727D85" w:rsidRPr="00727D85" w:rsidRDefault="00727D85" w:rsidP="00727D85">
      <w:pPr>
        <w:pStyle w:val="NormalWeb"/>
        <w:shd w:val="clear" w:color="auto" w:fill="FFFFFF"/>
        <w:spacing w:before="0" w:beforeAutospacing="0" w:after="0" w:afterAutospacing="0" w:line="234" w:lineRule="atLeast"/>
        <w:jc w:val="center"/>
        <w:rPr>
          <w:color w:val="000000"/>
          <w:sz w:val="28"/>
          <w:szCs w:val="28"/>
        </w:rPr>
      </w:pPr>
      <w:bookmarkStart w:id="2" w:name="chuong_pl_7_name"/>
      <w:r w:rsidRPr="00727D85">
        <w:rPr>
          <w:b/>
          <w:bCs/>
          <w:color w:val="000000"/>
          <w:sz w:val="28"/>
          <w:szCs w:val="28"/>
        </w:rPr>
        <w:t>QUYẾT ĐỊNH</w:t>
      </w:r>
      <w:bookmarkEnd w:id="2"/>
    </w:p>
    <w:p w14:paraId="68EC81F2" w14:textId="77777777" w:rsidR="00727D85" w:rsidRPr="00727D85" w:rsidRDefault="00727D85" w:rsidP="00727D85">
      <w:pPr>
        <w:pStyle w:val="NormalWeb"/>
        <w:shd w:val="clear" w:color="auto" w:fill="FFFFFF"/>
        <w:spacing w:before="0" w:beforeAutospacing="0" w:after="0" w:afterAutospacing="0" w:line="234" w:lineRule="atLeast"/>
        <w:jc w:val="center"/>
        <w:rPr>
          <w:color w:val="000000"/>
          <w:sz w:val="28"/>
          <w:szCs w:val="28"/>
        </w:rPr>
      </w:pPr>
      <w:bookmarkStart w:id="3" w:name="chuong_pl_7_name_name"/>
      <w:r w:rsidRPr="00727D85">
        <w:rPr>
          <w:b/>
          <w:bCs/>
          <w:color w:val="000000"/>
          <w:sz w:val="28"/>
          <w:szCs w:val="28"/>
        </w:rPr>
        <w:t>Về việc cấm tiếp xúc do Chủ tịch Ủy ban nhân dân ban hành theo đề nghị của cơ quan, tổ chức, cá nhân</w:t>
      </w:r>
      <w:bookmarkEnd w:id="3"/>
    </w:p>
    <w:p w14:paraId="544217C0" w14:textId="77777777" w:rsidR="00727D85" w:rsidRPr="00727D85" w:rsidRDefault="00727D85" w:rsidP="00727D85">
      <w:pPr>
        <w:pStyle w:val="NormalWeb"/>
        <w:shd w:val="clear" w:color="auto" w:fill="FFFFFF"/>
        <w:spacing w:before="120" w:beforeAutospacing="0" w:after="120" w:afterAutospacing="0" w:line="234" w:lineRule="atLeast"/>
        <w:jc w:val="center"/>
        <w:rPr>
          <w:color w:val="000000"/>
          <w:sz w:val="28"/>
          <w:szCs w:val="28"/>
        </w:rPr>
      </w:pPr>
      <w:r w:rsidRPr="00727D85">
        <w:rPr>
          <w:color w:val="000000"/>
          <w:sz w:val="28"/>
          <w:szCs w:val="28"/>
        </w:rPr>
        <w:t>(</w:t>
      </w:r>
      <w:r w:rsidRPr="00727D85">
        <w:rPr>
          <w:i/>
          <w:iCs/>
          <w:color w:val="000000"/>
          <w:sz w:val="28"/>
          <w:szCs w:val="28"/>
        </w:rPr>
        <w:t>Cấm lần...</w:t>
      </w:r>
      <w:r w:rsidRPr="00727D85">
        <w:rPr>
          <w:color w:val="000000"/>
          <w:sz w:val="28"/>
          <w:szCs w:val="28"/>
        </w:rPr>
        <w:t>)</w:t>
      </w:r>
    </w:p>
    <w:p w14:paraId="0695FDBD" w14:textId="77777777" w:rsidR="00727D85" w:rsidRPr="00727D85" w:rsidRDefault="00727D85" w:rsidP="00727D85">
      <w:pPr>
        <w:pStyle w:val="NormalWeb"/>
        <w:shd w:val="clear" w:color="auto" w:fill="FFFFFF"/>
        <w:spacing w:before="120" w:beforeAutospacing="0" w:after="120" w:afterAutospacing="0" w:line="234" w:lineRule="atLeast"/>
        <w:jc w:val="center"/>
        <w:rPr>
          <w:color w:val="000000"/>
          <w:sz w:val="28"/>
          <w:szCs w:val="28"/>
        </w:rPr>
      </w:pPr>
      <w:r w:rsidRPr="00727D85">
        <w:rPr>
          <w:b/>
          <w:bCs/>
          <w:color w:val="000000"/>
          <w:sz w:val="28"/>
          <w:szCs w:val="28"/>
        </w:rPr>
        <w:t>CHỦ TỊCH ỦY BAN NHÂN DÂN.........</w:t>
      </w:r>
    </w:p>
    <w:p w14:paraId="4333FF19" w14:textId="77777777" w:rsidR="00727D85" w:rsidRPr="00727D85" w:rsidRDefault="00727D85" w:rsidP="00727D85">
      <w:pPr>
        <w:pStyle w:val="NormalWeb"/>
        <w:shd w:val="clear" w:color="auto" w:fill="FFFFFF"/>
        <w:spacing w:before="120" w:beforeAutospacing="0" w:after="120" w:afterAutospacing="0" w:line="234" w:lineRule="atLeast"/>
        <w:jc w:val="center"/>
        <w:rPr>
          <w:color w:val="000000"/>
          <w:sz w:val="28"/>
          <w:szCs w:val="28"/>
        </w:rPr>
      </w:pPr>
      <w:r w:rsidRPr="00727D85">
        <w:rPr>
          <w:i/>
          <w:iCs/>
          <w:color w:val="000000"/>
          <w:sz w:val="28"/>
          <w:szCs w:val="28"/>
        </w:rPr>
        <w:t>(Trường hợp địa phương không tổ chức chính quyền cấp xã thì ghi Chủ tịch Ủy ban nhân dân cấp huyện)</w:t>
      </w:r>
    </w:p>
    <w:p w14:paraId="3CCE27D7" w14:textId="77777777" w:rsidR="00727D85" w:rsidRPr="00727D85" w:rsidRDefault="00727D85" w:rsidP="00727D85">
      <w:pPr>
        <w:pStyle w:val="NormalWeb"/>
        <w:shd w:val="clear" w:color="auto" w:fill="FFFFFF"/>
        <w:spacing w:before="120" w:beforeAutospacing="0" w:after="120" w:afterAutospacing="0" w:line="234" w:lineRule="atLeast"/>
        <w:rPr>
          <w:color w:val="000000"/>
          <w:sz w:val="28"/>
          <w:szCs w:val="28"/>
        </w:rPr>
      </w:pPr>
      <w:r w:rsidRPr="00727D85">
        <w:rPr>
          <w:i/>
          <w:iCs/>
          <w:color w:val="000000"/>
          <w:sz w:val="28"/>
          <w:szCs w:val="28"/>
        </w:rPr>
        <w:t>Căn cứ Luật Phòng, chống bạo lực gia đình ngày 14 tháng 11 năm 2022;</w:t>
      </w:r>
    </w:p>
    <w:p w14:paraId="4BDB4111" w14:textId="77777777" w:rsidR="00727D85" w:rsidRPr="00727D85" w:rsidRDefault="00727D85" w:rsidP="00727D85">
      <w:pPr>
        <w:pStyle w:val="NormalWeb"/>
        <w:shd w:val="clear" w:color="auto" w:fill="FFFFFF"/>
        <w:spacing w:before="120" w:beforeAutospacing="0" w:after="120" w:afterAutospacing="0" w:line="234" w:lineRule="atLeast"/>
        <w:rPr>
          <w:color w:val="000000"/>
          <w:sz w:val="28"/>
          <w:szCs w:val="28"/>
        </w:rPr>
      </w:pPr>
      <w:r w:rsidRPr="00727D85">
        <w:rPr>
          <w:i/>
          <w:iCs/>
          <w:color w:val="000000"/>
          <w:sz w:val="28"/>
          <w:szCs w:val="28"/>
        </w:rPr>
        <w:t>Căn cứ Nghị định số 76/2023/NĐ-CP ngày 01 tháng 11 năm 2023 của Chính phủ quy định chi tiết một số điều của Luật Phòng, chống bạo lực gia đình;</w:t>
      </w:r>
    </w:p>
    <w:p w14:paraId="355BFA79" w14:textId="77777777" w:rsidR="00727D85" w:rsidRPr="00727D85" w:rsidRDefault="00727D85" w:rsidP="00727D85">
      <w:pPr>
        <w:pStyle w:val="NormalWeb"/>
        <w:shd w:val="clear" w:color="auto" w:fill="FFFFFF"/>
        <w:spacing w:before="120" w:beforeAutospacing="0" w:after="120" w:afterAutospacing="0" w:line="234" w:lineRule="atLeast"/>
        <w:rPr>
          <w:color w:val="000000"/>
          <w:sz w:val="28"/>
          <w:szCs w:val="28"/>
        </w:rPr>
      </w:pPr>
      <w:r w:rsidRPr="00727D85">
        <w:rPr>
          <w:i/>
          <w:iCs/>
          <w:color w:val="000000"/>
          <w:sz w:val="28"/>
          <w:szCs w:val="28"/>
        </w:rPr>
        <w:t>Căn cứ đề nghị của (cơ quan/tổ chức/cá nhân)... về việc đề nghị cấm tiếp xúc;</w:t>
      </w:r>
    </w:p>
    <w:p w14:paraId="24A4D0DF" w14:textId="77777777" w:rsidR="00727D85" w:rsidRPr="00727D85" w:rsidRDefault="00727D85" w:rsidP="00727D85">
      <w:pPr>
        <w:pStyle w:val="NormalWeb"/>
        <w:shd w:val="clear" w:color="auto" w:fill="FFFFFF"/>
        <w:spacing w:before="120" w:beforeAutospacing="0" w:after="120" w:afterAutospacing="0" w:line="234" w:lineRule="atLeast"/>
        <w:rPr>
          <w:color w:val="000000"/>
          <w:sz w:val="28"/>
          <w:szCs w:val="28"/>
        </w:rPr>
      </w:pPr>
      <w:r w:rsidRPr="00727D85">
        <w:rPr>
          <w:i/>
          <w:iCs/>
          <w:color w:val="000000"/>
          <w:sz w:val="28"/>
          <w:szCs w:val="28"/>
        </w:rPr>
        <w:t>Theo đề nghị của công chức Văn hóa - xã hội (Trưởng cơ quan chuyên môn về văn hóa, thể thao và du lịch cấp huyện đề nghị với trường hợp địa phương không tổ chức chính quyền cấp xã).</w:t>
      </w:r>
    </w:p>
    <w:p w14:paraId="61EDB77A" w14:textId="77777777" w:rsidR="00727D85" w:rsidRPr="00727D85" w:rsidRDefault="00727D85" w:rsidP="00727D85">
      <w:pPr>
        <w:pStyle w:val="NormalWeb"/>
        <w:shd w:val="clear" w:color="auto" w:fill="FFFFFF"/>
        <w:spacing w:before="120" w:beforeAutospacing="0" w:after="120" w:afterAutospacing="0" w:line="234" w:lineRule="atLeast"/>
        <w:jc w:val="center"/>
        <w:rPr>
          <w:color w:val="000000"/>
          <w:sz w:val="28"/>
          <w:szCs w:val="28"/>
        </w:rPr>
      </w:pPr>
      <w:r w:rsidRPr="00727D85">
        <w:rPr>
          <w:b/>
          <w:bCs/>
          <w:color w:val="000000"/>
          <w:sz w:val="28"/>
          <w:szCs w:val="28"/>
        </w:rPr>
        <w:t>QUYẾT ĐỊNH:</w:t>
      </w:r>
    </w:p>
    <w:p w14:paraId="77A4B38F" w14:textId="77777777" w:rsidR="00727D85" w:rsidRPr="00727D85" w:rsidRDefault="00727D85" w:rsidP="00727D85">
      <w:pPr>
        <w:pStyle w:val="NormalWeb"/>
        <w:shd w:val="clear" w:color="auto" w:fill="FFFFFF"/>
        <w:spacing w:before="120" w:beforeAutospacing="0" w:after="120" w:afterAutospacing="0" w:line="234" w:lineRule="atLeast"/>
        <w:rPr>
          <w:color w:val="000000"/>
          <w:sz w:val="28"/>
          <w:szCs w:val="28"/>
        </w:rPr>
      </w:pPr>
      <w:r w:rsidRPr="00727D85">
        <w:rPr>
          <w:b/>
          <w:bCs/>
          <w:color w:val="000000"/>
          <w:sz w:val="28"/>
          <w:szCs w:val="28"/>
        </w:rPr>
        <w:t>Điều 1.</w:t>
      </w:r>
      <w:r w:rsidRPr="00727D85">
        <w:rPr>
          <w:color w:val="000000"/>
          <w:sz w:val="28"/>
          <w:szCs w:val="28"/>
        </w:rPr>
        <w:t> Cấm ông/bà (</w:t>
      </w:r>
      <w:r w:rsidRPr="00727D85">
        <w:rPr>
          <w:i/>
          <w:iCs/>
          <w:color w:val="000000"/>
          <w:sz w:val="28"/>
          <w:szCs w:val="28"/>
        </w:rPr>
        <w:t>người có hành vi bạo lực gia đình</w:t>
      </w:r>
      <w:r w:rsidRPr="00727D85">
        <w:rPr>
          <w:color w:val="000000"/>
          <w:sz w:val="28"/>
          <w:szCs w:val="28"/>
        </w:rPr>
        <w:t>)... tiếp xúc với ông/bà (</w:t>
      </w:r>
      <w:r w:rsidRPr="00727D85">
        <w:rPr>
          <w:i/>
          <w:iCs/>
          <w:color w:val="000000"/>
          <w:sz w:val="28"/>
          <w:szCs w:val="28"/>
        </w:rPr>
        <w:t>người bị bạo lực gia đình</w:t>
      </w:r>
      <w:r w:rsidRPr="00727D85">
        <w:rPr>
          <w:color w:val="000000"/>
          <w:sz w:val="28"/>
          <w:szCs w:val="28"/>
        </w:rPr>
        <w:t>)....</w:t>
      </w:r>
    </w:p>
    <w:p w14:paraId="048978E7" w14:textId="77777777" w:rsidR="00727D85" w:rsidRPr="00727D85" w:rsidRDefault="00727D85" w:rsidP="00727D85">
      <w:pPr>
        <w:pStyle w:val="NormalWeb"/>
        <w:shd w:val="clear" w:color="auto" w:fill="FFFFFF"/>
        <w:spacing w:before="120" w:beforeAutospacing="0" w:after="120" w:afterAutospacing="0" w:line="234" w:lineRule="atLeast"/>
        <w:rPr>
          <w:color w:val="000000"/>
          <w:sz w:val="28"/>
          <w:szCs w:val="28"/>
        </w:rPr>
      </w:pPr>
      <w:r w:rsidRPr="00727D85">
        <w:rPr>
          <w:color w:val="000000"/>
          <w:sz w:val="28"/>
          <w:szCs w:val="28"/>
        </w:rPr>
        <w:t>1. Thông tin về ông/bà (</w:t>
      </w:r>
      <w:r w:rsidRPr="00727D85">
        <w:rPr>
          <w:i/>
          <w:iCs/>
          <w:color w:val="000000"/>
          <w:sz w:val="28"/>
          <w:szCs w:val="28"/>
        </w:rPr>
        <w:t>người có hành vi bạo lực gia đình)</w:t>
      </w:r>
      <w:r w:rsidRPr="00727D85">
        <w:rPr>
          <w:color w:val="000000"/>
          <w:sz w:val="28"/>
          <w:szCs w:val="28"/>
        </w:rPr>
        <w:t>................................</w:t>
      </w:r>
    </w:p>
    <w:p w14:paraId="28EFE473" w14:textId="77777777" w:rsidR="00727D85" w:rsidRPr="00727D85" w:rsidRDefault="00727D85" w:rsidP="00727D85">
      <w:pPr>
        <w:pStyle w:val="NormalWeb"/>
        <w:shd w:val="clear" w:color="auto" w:fill="FFFFFF"/>
        <w:spacing w:before="0" w:beforeAutospacing="0" w:after="0" w:afterAutospacing="0" w:line="234" w:lineRule="atLeast"/>
        <w:rPr>
          <w:color w:val="000000"/>
          <w:sz w:val="28"/>
          <w:szCs w:val="28"/>
        </w:rPr>
      </w:pPr>
      <w:r w:rsidRPr="00727D85">
        <w:rPr>
          <w:color w:val="000000"/>
          <w:sz w:val="28"/>
          <w:szCs w:val="28"/>
        </w:rPr>
        <w:t>a) Căn cước công dân</w:t>
      </w:r>
      <w:r w:rsidRPr="00727D85">
        <w:rPr>
          <w:color w:val="000000"/>
          <w:sz w:val="28"/>
          <w:szCs w:val="28"/>
          <w:vertAlign w:val="superscript"/>
        </w:rPr>
        <w:t>1</w:t>
      </w:r>
      <w:bookmarkStart w:id="4" w:name="_ftnref20"/>
      <w:r w:rsidRPr="00727D85">
        <w:rPr>
          <w:color w:val="000000"/>
          <w:sz w:val="28"/>
          <w:szCs w:val="28"/>
        </w:rPr>
        <w:fldChar w:fldCharType="begin"/>
      </w:r>
      <w:r w:rsidRPr="00727D85">
        <w:rPr>
          <w:color w:val="000000"/>
          <w:sz w:val="28"/>
          <w:szCs w:val="28"/>
        </w:rPr>
        <w:instrText>HYPERLINK "https://thuvienphapluat.vn/van-ban/Van-hoa-Xa-hoi/Nghi-dinh-76-2023-ND-CP-huong-dan-Luat-Phong-chong-bao-luc-gia-dinh-557470.aspx" \l "_ftn20" \o ""</w:instrText>
      </w:r>
      <w:r w:rsidRPr="00727D85">
        <w:rPr>
          <w:color w:val="000000"/>
          <w:sz w:val="28"/>
          <w:szCs w:val="28"/>
        </w:rPr>
        <w:fldChar w:fldCharType="separate"/>
      </w:r>
      <w:r w:rsidRPr="00727D85">
        <w:rPr>
          <w:rStyle w:val="Hyperlink"/>
          <w:color w:val="000000"/>
          <w:sz w:val="28"/>
          <w:szCs w:val="28"/>
        </w:rPr>
        <w:t>[20]</w:t>
      </w:r>
      <w:r w:rsidRPr="00727D85">
        <w:rPr>
          <w:color w:val="000000"/>
          <w:sz w:val="28"/>
          <w:szCs w:val="28"/>
        </w:rPr>
        <w:fldChar w:fldCharType="end"/>
      </w:r>
      <w:bookmarkEnd w:id="4"/>
      <w:r w:rsidRPr="00727D85">
        <w:rPr>
          <w:color w:val="000000"/>
          <w:sz w:val="28"/>
          <w:szCs w:val="28"/>
        </w:rPr>
        <w:t> (</w:t>
      </w:r>
      <w:r w:rsidRPr="00727D85">
        <w:rPr>
          <w:i/>
          <w:iCs/>
          <w:color w:val="000000"/>
          <w:sz w:val="28"/>
          <w:szCs w:val="28"/>
        </w:rPr>
        <w:t>đối với công dân Việt Nam</w:t>
      </w:r>
      <w:r w:rsidRPr="00727D85">
        <w:rPr>
          <w:color w:val="000000"/>
          <w:sz w:val="28"/>
          <w:szCs w:val="28"/>
        </w:rPr>
        <w:t>)/số hộ chiếu</w:t>
      </w:r>
      <w:r w:rsidRPr="00727D85">
        <w:rPr>
          <w:color w:val="000000"/>
          <w:sz w:val="28"/>
          <w:szCs w:val="28"/>
          <w:vertAlign w:val="superscript"/>
        </w:rPr>
        <w:t>2</w:t>
      </w:r>
      <w:bookmarkStart w:id="5" w:name="_ftnref21"/>
      <w:r w:rsidRPr="00727D85">
        <w:rPr>
          <w:color w:val="000000"/>
          <w:sz w:val="28"/>
          <w:szCs w:val="28"/>
        </w:rPr>
        <w:fldChar w:fldCharType="begin"/>
      </w:r>
      <w:r w:rsidRPr="00727D85">
        <w:rPr>
          <w:color w:val="000000"/>
          <w:sz w:val="28"/>
          <w:szCs w:val="28"/>
        </w:rPr>
        <w:instrText>HYPERLINK "https://thuvienphapluat.vn/van-ban/Van-hoa-Xa-hoi/Nghi-dinh-76-2023-ND-CP-huong-dan-Luat-Phong-chong-bao-luc-gia-dinh-557470.aspx" \l "_ftn21" \o ""</w:instrText>
      </w:r>
      <w:r w:rsidRPr="00727D85">
        <w:rPr>
          <w:color w:val="000000"/>
          <w:sz w:val="28"/>
          <w:szCs w:val="28"/>
        </w:rPr>
        <w:fldChar w:fldCharType="separate"/>
      </w:r>
      <w:r w:rsidRPr="00727D85">
        <w:rPr>
          <w:rStyle w:val="Hyperlink"/>
          <w:color w:val="000000"/>
          <w:sz w:val="28"/>
          <w:szCs w:val="28"/>
        </w:rPr>
        <w:t>[21]</w:t>
      </w:r>
      <w:r w:rsidRPr="00727D85">
        <w:rPr>
          <w:color w:val="000000"/>
          <w:sz w:val="28"/>
          <w:szCs w:val="28"/>
        </w:rPr>
        <w:fldChar w:fldCharType="end"/>
      </w:r>
      <w:bookmarkEnd w:id="5"/>
      <w:r w:rsidRPr="00727D85">
        <w:rPr>
          <w:color w:val="000000"/>
          <w:sz w:val="28"/>
          <w:szCs w:val="28"/>
        </w:rPr>
        <w:t> </w:t>
      </w:r>
      <w:r w:rsidRPr="00727D85">
        <w:rPr>
          <w:i/>
          <w:iCs/>
          <w:color w:val="000000"/>
          <w:sz w:val="28"/>
          <w:szCs w:val="28"/>
        </w:rPr>
        <w:t>(đối với người nước ngoài)</w:t>
      </w:r>
      <w:r w:rsidRPr="00727D85">
        <w:rPr>
          <w:color w:val="000000"/>
          <w:sz w:val="28"/>
          <w:szCs w:val="28"/>
        </w:rPr>
        <w:t>.......................................................................................................</w:t>
      </w:r>
    </w:p>
    <w:p w14:paraId="161BE1E7" w14:textId="77777777" w:rsidR="00727D85" w:rsidRPr="00727D85" w:rsidRDefault="00727D85" w:rsidP="00727D85">
      <w:pPr>
        <w:pStyle w:val="NormalWeb"/>
        <w:shd w:val="clear" w:color="auto" w:fill="FFFFFF"/>
        <w:spacing w:before="120" w:beforeAutospacing="0" w:after="120" w:afterAutospacing="0" w:line="234" w:lineRule="atLeast"/>
        <w:rPr>
          <w:color w:val="000000"/>
          <w:sz w:val="28"/>
          <w:szCs w:val="28"/>
        </w:rPr>
      </w:pPr>
      <w:r w:rsidRPr="00727D85">
        <w:rPr>
          <w:color w:val="000000"/>
          <w:sz w:val="28"/>
          <w:szCs w:val="28"/>
        </w:rPr>
        <w:t>Ngày cấp...................................... Nơi cấp............................................................</w:t>
      </w:r>
    </w:p>
    <w:p w14:paraId="46B61164" w14:textId="77777777" w:rsidR="00727D85" w:rsidRPr="00727D85" w:rsidRDefault="00727D85" w:rsidP="00727D85">
      <w:pPr>
        <w:pStyle w:val="NormalWeb"/>
        <w:shd w:val="clear" w:color="auto" w:fill="FFFFFF"/>
        <w:spacing w:before="120" w:beforeAutospacing="0" w:after="120" w:afterAutospacing="0" w:line="234" w:lineRule="atLeast"/>
        <w:rPr>
          <w:color w:val="000000"/>
          <w:sz w:val="28"/>
          <w:szCs w:val="28"/>
        </w:rPr>
      </w:pPr>
      <w:r w:rsidRPr="00727D85">
        <w:rPr>
          <w:color w:val="000000"/>
          <w:sz w:val="28"/>
          <w:szCs w:val="28"/>
        </w:rPr>
        <w:t>Quốc tịch:..............................................................................................................</w:t>
      </w:r>
    </w:p>
    <w:p w14:paraId="51C60530" w14:textId="77777777" w:rsidR="00727D85" w:rsidRPr="00727D85" w:rsidRDefault="00727D85" w:rsidP="00727D85">
      <w:pPr>
        <w:pStyle w:val="NormalWeb"/>
        <w:shd w:val="clear" w:color="auto" w:fill="FFFFFF"/>
        <w:spacing w:before="120" w:beforeAutospacing="0" w:after="120" w:afterAutospacing="0" w:line="234" w:lineRule="atLeast"/>
        <w:rPr>
          <w:color w:val="000000"/>
          <w:sz w:val="28"/>
          <w:szCs w:val="28"/>
        </w:rPr>
      </w:pPr>
      <w:r w:rsidRPr="00727D85">
        <w:rPr>
          <w:color w:val="000000"/>
          <w:sz w:val="28"/>
          <w:szCs w:val="28"/>
        </w:rPr>
        <w:t>b) Hành vi bạo lực gia đình đã thực hiện:.............................................................</w:t>
      </w:r>
    </w:p>
    <w:p w14:paraId="34C1F6CD" w14:textId="77777777" w:rsidR="00727D85" w:rsidRPr="00727D85" w:rsidRDefault="00727D85" w:rsidP="00727D85">
      <w:pPr>
        <w:pStyle w:val="NormalWeb"/>
        <w:shd w:val="clear" w:color="auto" w:fill="FFFFFF"/>
        <w:spacing w:before="120" w:beforeAutospacing="0" w:after="120" w:afterAutospacing="0" w:line="234" w:lineRule="atLeast"/>
        <w:rPr>
          <w:color w:val="000000"/>
          <w:sz w:val="28"/>
          <w:szCs w:val="28"/>
        </w:rPr>
      </w:pPr>
      <w:r w:rsidRPr="00727D85">
        <w:rPr>
          <w:color w:val="000000"/>
          <w:sz w:val="28"/>
          <w:szCs w:val="28"/>
        </w:rPr>
        <w:t>...............................................................................................................................</w:t>
      </w:r>
    </w:p>
    <w:p w14:paraId="1025F3B0" w14:textId="77777777" w:rsidR="00727D85" w:rsidRPr="00727D85" w:rsidRDefault="00727D85" w:rsidP="00727D85">
      <w:pPr>
        <w:pStyle w:val="NormalWeb"/>
        <w:shd w:val="clear" w:color="auto" w:fill="FFFFFF"/>
        <w:spacing w:before="120" w:beforeAutospacing="0" w:after="120" w:afterAutospacing="0" w:line="234" w:lineRule="atLeast"/>
        <w:rPr>
          <w:color w:val="000000"/>
          <w:sz w:val="28"/>
          <w:szCs w:val="28"/>
        </w:rPr>
      </w:pPr>
      <w:r w:rsidRPr="00727D85">
        <w:rPr>
          <w:color w:val="000000"/>
          <w:sz w:val="28"/>
          <w:szCs w:val="28"/>
        </w:rPr>
        <w:t>2. Thông tin về ông/bà (</w:t>
      </w:r>
      <w:r w:rsidRPr="00727D85">
        <w:rPr>
          <w:i/>
          <w:iCs/>
          <w:color w:val="000000"/>
          <w:sz w:val="28"/>
          <w:szCs w:val="28"/>
        </w:rPr>
        <w:t>người bị bạo lực gia đình</w:t>
      </w:r>
      <w:r w:rsidRPr="00727D85">
        <w:rPr>
          <w:color w:val="000000"/>
          <w:sz w:val="28"/>
          <w:szCs w:val="28"/>
        </w:rPr>
        <w:t>)..............................................</w:t>
      </w:r>
    </w:p>
    <w:p w14:paraId="1B0258EB" w14:textId="77777777" w:rsidR="00727D85" w:rsidRPr="00727D85" w:rsidRDefault="00727D85" w:rsidP="00727D85">
      <w:pPr>
        <w:pStyle w:val="NormalWeb"/>
        <w:shd w:val="clear" w:color="auto" w:fill="FFFFFF"/>
        <w:spacing w:before="0" w:beforeAutospacing="0" w:after="0" w:afterAutospacing="0" w:line="234" w:lineRule="atLeast"/>
        <w:rPr>
          <w:color w:val="000000"/>
          <w:sz w:val="28"/>
          <w:szCs w:val="28"/>
        </w:rPr>
      </w:pPr>
      <w:r w:rsidRPr="00727D85">
        <w:rPr>
          <w:color w:val="000000"/>
          <w:sz w:val="28"/>
          <w:szCs w:val="28"/>
        </w:rPr>
        <w:lastRenderedPageBreak/>
        <w:t>Căn cước công dân</w:t>
      </w:r>
      <w:r w:rsidRPr="00727D85">
        <w:rPr>
          <w:color w:val="000000"/>
          <w:sz w:val="28"/>
          <w:szCs w:val="28"/>
          <w:vertAlign w:val="superscript"/>
        </w:rPr>
        <w:t>1</w:t>
      </w:r>
      <w:bookmarkStart w:id="6" w:name="_ftnref22"/>
      <w:r w:rsidRPr="00727D85">
        <w:rPr>
          <w:color w:val="000000"/>
          <w:sz w:val="28"/>
          <w:szCs w:val="28"/>
        </w:rPr>
        <w:fldChar w:fldCharType="begin"/>
      </w:r>
      <w:r w:rsidRPr="00727D85">
        <w:rPr>
          <w:color w:val="000000"/>
          <w:sz w:val="28"/>
          <w:szCs w:val="28"/>
        </w:rPr>
        <w:instrText>HYPERLINK "https://thuvienphapluat.vn/van-ban/Van-hoa-Xa-hoi/Nghi-dinh-76-2023-ND-CP-huong-dan-Luat-Phong-chong-bao-luc-gia-dinh-557470.aspx" \l "_ftn22" \o ""</w:instrText>
      </w:r>
      <w:r w:rsidRPr="00727D85">
        <w:rPr>
          <w:color w:val="000000"/>
          <w:sz w:val="28"/>
          <w:szCs w:val="28"/>
        </w:rPr>
        <w:fldChar w:fldCharType="separate"/>
      </w:r>
      <w:r w:rsidRPr="00727D85">
        <w:rPr>
          <w:rStyle w:val="Hyperlink"/>
          <w:color w:val="000000"/>
          <w:sz w:val="28"/>
          <w:szCs w:val="28"/>
        </w:rPr>
        <w:t>[22]</w:t>
      </w:r>
      <w:r w:rsidRPr="00727D85">
        <w:rPr>
          <w:color w:val="000000"/>
          <w:sz w:val="28"/>
          <w:szCs w:val="28"/>
        </w:rPr>
        <w:fldChar w:fldCharType="end"/>
      </w:r>
      <w:bookmarkEnd w:id="6"/>
      <w:r w:rsidRPr="00727D85">
        <w:rPr>
          <w:color w:val="000000"/>
          <w:sz w:val="28"/>
          <w:szCs w:val="28"/>
        </w:rPr>
        <w:t> (</w:t>
      </w:r>
      <w:r w:rsidRPr="00727D85">
        <w:rPr>
          <w:i/>
          <w:iCs/>
          <w:color w:val="000000"/>
          <w:sz w:val="28"/>
          <w:szCs w:val="28"/>
        </w:rPr>
        <w:t>đối với công dân Việt Nam</w:t>
      </w:r>
      <w:r w:rsidRPr="00727D85">
        <w:rPr>
          <w:color w:val="000000"/>
          <w:sz w:val="28"/>
          <w:szCs w:val="28"/>
        </w:rPr>
        <w:t>)/số hộ chiếu</w:t>
      </w:r>
      <w:r w:rsidRPr="00727D85">
        <w:rPr>
          <w:color w:val="000000"/>
          <w:sz w:val="28"/>
          <w:szCs w:val="28"/>
          <w:vertAlign w:val="superscript"/>
        </w:rPr>
        <w:t>2</w:t>
      </w:r>
      <w:bookmarkStart w:id="7" w:name="_ftnref23"/>
      <w:r w:rsidRPr="00727D85">
        <w:rPr>
          <w:color w:val="000000"/>
          <w:sz w:val="28"/>
          <w:szCs w:val="28"/>
        </w:rPr>
        <w:fldChar w:fldCharType="begin"/>
      </w:r>
      <w:r w:rsidRPr="00727D85">
        <w:rPr>
          <w:color w:val="000000"/>
          <w:sz w:val="28"/>
          <w:szCs w:val="28"/>
        </w:rPr>
        <w:instrText>HYPERLINK "https://thuvienphapluat.vn/van-ban/Van-hoa-Xa-hoi/Nghi-dinh-76-2023-ND-CP-huong-dan-Luat-Phong-chong-bao-luc-gia-dinh-557470.aspx" \l "_ftn23" \o ""</w:instrText>
      </w:r>
      <w:r w:rsidRPr="00727D85">
        <w:rPr>
          <w:color w:val="000000"/>
          <w:sz w:val="28"/>
          <w:szCs w:val="28"/>
        </w:rPr>
        <w:fldChar w:fldCharType="separate"/>
      </w:r>
      <w:r w:rsidRPr="00727D85">
        <w:rPr>
          <w:rStyle w:val="Hyperlink"/>
          <w:color w:val="000000"/>
          <w:sz w:val="28"/>
          <w:szCs w:val="28"/>
        </w:rPr>
        <w:t>[23]</w:t>
      </w:r>
      <w:r w:rsidRPr="00727D85">
        <w:rPr>
          <w:color w:val="000000"/>
          <w:sz w:val="28"/>
          <w:szCs w:val="28"/>
        </w:rPr>
        <w:fldChar w:fldCharType="end"/>
      </w:r>
      <w:bookmarkEnd w:id="7"/>
      <w:r w:rsidRPr="00727D85">
        <w:rPr>
          <w:color w:val="000000"/>
          <w:sz w:val="28"/>
          <w:szCs w:val="28"/>
          <w:vertAlign w:val="superscript"/>
        </w:rPr>
        <w:t> </w:t>
      </w:r>
      <w:r w:rsidRPr="00727D85">
        <w:rPr>
          <w:i/>
          <w:iCs/>
          <w:color w:val="000000"/>
          <w:sz w:val="28"/>
          <w:szCs w:val="28"/>
        </w:rPr>
        <w:t>(đối với người nước ngoài)</w:t>
      </w:r>
      <w:r w:rsidRPr="00727D85">
        <w:rPr>
          <w:color w:val="000000"/>
          <w:sz w:val="28"/>
          <w:szCs w:val="28"/>
        </w:rPr>
        <w:t>.................................................................................................................</w:t>
      </w:r>
    </w:p>
    <w:p w14:paraId="4419E8C4" w14:textId="77777777" w:rsidR="00727D85" w:rsidRPr="00727D85" w:rsidRDefault="00727D85" w:rsidP="00727D85">
      <w:pPr>
        <w:pStyle w:val="NormalWeb"/>
        <w:shd w:val="clear" w:color="auto" w:fill="FFFFFF"/>
        <w:spacing w:before="120" w:beforeAutospacing="0" w:after="120" w:afterAutospacing="0" w:line="234" w:lineRule="atLeast"/>
        <w:rPr>
          <w:color w:val="000000"/>
          <w:sz w:val="28"/>
          <w:szCs w:val="28"/>
        </w:rPr>
      </w:pPr>
      <w:r w:rsidRPr="00727D85">
        <w:rPr>
          <w:color w:val="000000"/>
          <w:sz w:val="28"/>
          <w:szCs w:val="28"/>
        </w:rPr>
        <w:t>Ngày cấp.............................................. Nơi cấp....................................................</w:t>
      </w:r>
    </w:p>
    <w:p w14:paraId="3103864A" w14:textId="77777777" w:rsidR="00727D85" w:rsidRPr="00727D85" w:rsidRDefault="00727D85" w:rsidP="00727D85">
      <w:pPr>
        <w:pStyle w:val="NormalWeb"/>
        <w:shd w:val="clear" w:color="auto" w:fill="FFFFFF"/>
        <w:spacing w:before="120" w:beforeAutospacing="0" w:after="120" w:afterAutospacing="0" w:line="234" w:lineRule="atLeast"/>
        <w:rPr>
          <w:color w:val="000000"/>
          <w:sz w:val="28"/>
          <w:szCs w:val="28"/>
        </w:rPr>
      </w:pPr>
      <w:r w:rsidRPr="00727D85">
        <w:rPr>
          <w:color w:val="000000"/>
          <w:sz w:val="28"/>
          <w:szCs w:val="28"/>
        </w:rPr>
        <w:t>Quốc tịch:..............................................................................................................</w:t>
      </w:r>
    </w:p>
    <w:p w14:paraId="6F438B9D" w14:textId="77777777" w:rsidR="00727D85" w:rsidRPr="00727D85" w:rsidRDefault="00727D85" w:rsidP="00727D85">
      <w:pPr>
        <w:pStyle w:val="NormalWeb"/>
        <w:shd w:val="clear" w:color="auto" w:fill="FFFFFF"/>
        <w:spacing w:before="120" w:beforeAutospacing="0" w:after="120" w:afterAutospacing="0" w:line="234" w:lineRule="atLeast"/>
        <w:rPr>
          <w:color w:val="000000"/>
          <w:sz w:val="28"/>
          <w:szCs w:val="28"/>
        </w:rPr>
      </w:pPr>
      <w:r w:rsidRPr="00727D85">
        <w:rPr>
          <w:color w:val="000000"/>
          <w:sz w:val="28"/>
          <w:szCs w:val="28"/>
        </w:rPr>
        <w:t>3. Thời gian cấm tiếp xúc</w:t>
      </w:r>
    </w:p>
    <w:p w14:paraId="0D4FF1DC" w14:textId="77777777" w:rsidR="00727D85" w:rsidRPr="00727D85" w:rsidRDefault="00727D85" w:rsidP="00727D85">
      <w:pPr>
        <w:pStyle w:val="NormalWeb"/>
        <w:shd w:val="clear" w:color="auto" w:fill="FFFFFF"/>
        <w:spacing w:before="120" w:beforeAutospacing="0" w:after="120" w:afterAutospacing="0" w:line="234" w:lineRule="atLeast"/>
        <w:rPr>
          <w:color w:val="000000"/>
          <w:sz w:val="28"/>
          <w:szCs w:val="28"/>
        </w:rPr>
      </w:pPr>
      <w:r w:rsidRPr="00727D85">
        <w:rPr>
          <w:color w:val="000000"/>
          <w:sz w:val="28"/>
          <w:szCs w:val="28"/>
        </w:rPr>
        <w:t>Thời gian cấm tiếp xúc </w:t>
      </w:r>
      <w:r w:rsidRPr="00727D85">
        <w:rPr>
          <w:i/>
          <w:iCs/>
          <w:color w:val="000000"/>
          <w:sz w:val="28"/>
          <w:szCs w:val="28"/>
        </w:rPr>
        <w:t>(không quá 03 ngày)... </w:t>
      </w:r>
      <w:r w:rsidRPr="00727D85">
        <w:rPr>
          <w:color w:val="000000"/>
          <w:sz w:val="28"/>
          <w:szCs w:val="28"/>
        </w:rPr>
        <w:t>ngày được tính từ khi ông/bà (</w:t>
      </w:r>
      <w:r w:rsidRPr="00727D85">
        <w:rPr>
          <w:i/>
          <w:iCs/>
          <w:color w:val="000000"/>
          <w:sz w:val="28"/>
          <w:szCs w:val="28"/>
        </w:rPr>
        <w:t>người có hành vi bạo lực gia đình</w:t>
      </w:r>
      <w:r w:rsidRPr="00727D85">
        <w:rPr>
          <w:color w:val="000000"/>
          <w:sz w:val="28"/>
          <w:szCs w:val="28"/>
        </w:rPr>
        <w:t>)... nhận được Quyết định này.</w:t>
      </w:r>
    </w:p>
    <w:p w14:paraId="4EFE4715" w14:textId="77777777" w:rsidR="00727D85" w:rsidRPr="00727D85" w:rsidRDefault="00727D85" w:rsidP="00727D85">
      <w:pPr>
        <w:pStyle w:val="NormalWeb"/>
        <w:shd w:val="clear" w:color="auto" w:fill="FFFFFF"/>
        <w:spacing w:before="120" w:beforeAutospacing="0" w:after="120" w:afterAutospacing="0" w:line="234" w:lineRule="atLeast"/>
        <w:rPr>
          <w:color w:val="000000"/>
          <w:sz w:val="28"/>
          <w:szCs w:val="28"/>
        </w:rPr>
      </w:pPr>
      <w:r w:rsidRPr="00727D85">
        <w:rPr>
          <w:b/>
          <w:bCs/>
          <w:color w:val="000000"/>
          <w:sz w:val="28"/>
          <w:szCs w:val="28"/>
        </w:rPr>
        <w:t>Điều 2. </w:t>
      </w:r>
      <w:r w:rsidRPr="00727D85">
        <w:rPr>
          <w:color w:val="000000"/>
          <w:sz w:val="28"/>
          <w:szCs w:val="28"/>
        </w:rPr>
        <w:t>Một số quy định đối với ông/bà (</w:t>
      </w:r>
      <w:r w:rsidRPr="00727D85">
        <w:rPr>
          <w:i/>
          <w:iCs/>
          <w:color w:val="000000"/>
          <w:sz w:val="28"/>
          <w:szCs w:val="28"/>
        </w:rPr>
        <w:t>người có hành vi bạo lực gia đình</w:t>
      </w:r>
      <w:r w:rsidRPr="00727D85">
        <w:rPr>
          <w:color w:val="000000"/>
          <w:sz w:val="28"/>
          <w:szCs w:val="28"/>
        </w:rPr>
        <w:t>)</w:t>
      </w:r>
    </w:p>
    <w:p w14:paraId="0BF9D962" w14:textId="77777777" w:rsidR="00727D85" w:rsidRPr="00727D85" w:rsidRDefault="00727D85" w:rsidP="00727D85">
      <w:pPr>
        <w:pStyle w:val="NormalWeb"/>
        <w:shd w:val="clear" w:color="auto" w:fill="FFFFFF"/>
        <w:spacing w:before="120" w:beforeAutospacing="0" w:after="120" w:afterAutospacing="0" w:line="234" w:lineRule="atLeast"/>
        <w:rPr>
          <w:color w:val="000000"/>
          <w:sz w:val="28"/>
          <w:szCs w:val="28"/>
        </w:rPr>
      </w:pPr>
      <w:r w:rsidRPr="00727D85">
        <w:rPr>
          <w:color w:val="000000"/>
          <w:sz w:val="28"/>
          <w:szCs w:val="28"/>
        </w:rPr>
        <w:t>1. Phải chấp hành sự giám sát trong thời gian thực hiện cấm tiếp xúc.</w:t>
      </w:r>
    </w:p>
    <w:p w14:paraId="0B153589" w14:textId="77777777" w:rsidR="00727D85" w:rsidRPr="00727D85" w:rsidRDefault="00727D85" w:rsidP="00727D85">
      <w:pPr>
        <w:pStyle w:val="NormalWeb"/>
        <w:shd w:val="clear" w:color="auto" w:fill="FFFFFF"/>
        <w:spacing w:before="0" w:beforeAutospacing="0" w:after="0" w:afterAutospacing="0" w:line="234" w:lineRule="atLeast"/>
        <w:rPr>
          <w:color w:val="000000"/>
          <w:sz w:val="28"/>
          <w:szCs w:val="28"/>
        </w:rPr>
      </w:pPr>
      <w:r w:rsidRPr="00727D85">
        <w:rPr>
          <w:color w:val="000000"/>
          <w:sz w:val="28"/>
          <w:szCs w:val="28"/>
        </w:rPr>
        <w:t>2. Được tiếp xúc với ông/bà (</w:t>
      </w:r>
      <w:r w:rsidRPr="00727D85">
        <w:rPr>
          <w:i/>
          <w:iCs/>
          <w:color w:val="000000"/>
          <w:sz w:val="28"/>
          <w:szCs w:val="28"/>
        </w:rPr>
        <w:t>người bị bạo lực gia đình</w:t>
      </w:r>
      <w:r w:rsidRPr="00727D85">
        <w:rPr>
          <w:color w:val="000000"/>
          <w:sz w:val="28"/>
          <w:szCs w:val="28"/>
        </w:rPr>
        <w:t>)... trong thời gian cấm tiếp xúc theo quy định tại </w:t>
      </w:r>
      <w:bookmarkStart w:id="8" w:name="tc_15"/>
      <w:r w:rsidRPr="00727D85">
        <w:rPr>
          <w:color w:val="000000"/>
          <w:sz w:val="28"/>
          <w:szCs w:val="28"/>
        </w:rPr>
        <w:t>khoản 1 và khoản 2 Điều 18 Nghị định số 76/2023/NĐ-CP</w:t>
      </w:r>
      <w:bookmarkEnd w:id="8"/>
      <w:r w:rsidRPr="00727D85">
        <w:rPr>
          <w:color w:val="000000"/>
          <w:sz w:val="28"/>
          <w:szCs w:val="28"/>
        </w:rPr>
        <w:t> ngày 01 tháng 11 năm 2023 của Chính phủ quy định chi tiết một số điều của Luật Phòng, chống bạo lực gia đình.</w:t>
      </w:r>
    </w:p>
    <w:p w14:paraId="47B36D56" w14:textId="77777777" w:rsidR="00727D85" w:rsidRPr="00727D85" w:rsidRDefault="00727D85" w:rsidP="00727D85">
      <w:pPr>
        <w:pStyle w:val="NormalWeb"/>
        <w:shd w:val="clear" w:color="auto" w:fill="FFFFFF"/>
        <w:spacing w:before="120" w:beforeAutospacing="0" w:after="120" w:afterAutospacing="0" w:line="234" w:lineRule="atLeast"/>
        <w:rPr>
          <w:color w:val="000000"/>
          <w:sz w:val="28"/>
          <w:szCs w:val="28"/>
        </w:rPr>
      </w:pPr>
      <w:r w:rsidRPr="00727D85">
        <w:rPr>
          <w:color w:val="000000"/>
          <w:sz w:val="28"/>
          <w:szCs w:val="28"/>
        </w:rPr>
        <w:t>3. Bị áp dụng biện pháp tạm giữ người theo thủ tục hành chính </w:t>
      </w:r>
      <w:r w:rsidRPr="00727D85">
        <w:rPr>
          <w:color w:val="000000"/>
          <w:sz w:val="28"/>
          <w:szCs w:val="28"/>
          <w:lang w:val="vi-VN"/>
        </w:rPr>
        <w:t>để ngăn chặn bạo lực gia đình theo quy định của pháp luật về xử lý vi phạm hành chính</w:t>
      </w:r>
      <w:r w:rsidRPr="00727D85">
        <w:rPr>
          <w:color w:val="000000"/>
          <w:sz w:val="28"/>
          <w:szCs w:val="28"/>
        </w:rPr>
        <w:t> và bị xử phạt vi phạm hành chính theo quy định của pháp luật về phòng, chống bạo lực gia đình khi vi phạm quyết định cấm tiếp xúc.</w:t>
      </w:r>
    </w:p>
    <w:p w14:paraId="4976484B" w14:textId="77777777" w:rsidR="00727D85" w:rsidRPr="00727D85" w:rsidRDefault="00727D85" w:rsidP="00727D85">
      <w:pPr>
        <w:pStyle w:val="NormalWeb"/>
        <w:shd w:val="clear" w:color="auto" w:fill="FFFFFF"/>
        <w:spacing w:before="120" w:beforeAutospacing="0" w:after="120" w:afterAutospacing="0" w:line="234" w:lineRule="atLeast"/>
        <w:rPr>
          <w:color w:val="000000"/>
          <w:sz w:val="28"/>
          <w:szCs w:val="28"/>
        </w:rPr>
      </w:pPr>
      <w:r w:rsidRPr="00727D85">
        <w:rPr>
          <w:b/>
          <w:bCs/>
          <w:color w:val="000000"/>
          <w:sz w:val="28"/>
          <w:szCs w:val="28"/>
        </w:rPr>
        <w:t>Điều 3. </w:t>
      </w:r>
      <w:r w:rsidRPr="00727D85">
        <w:rPr>
          <w:color w:val="000000"/>
          <w:sz w:val="28"/>
          <w:szCs w:val="28"/>
        </w:rPr>
        <w:t>Một số quy định đối với ông/bà (</w:t>
      </w:r>
      <w:r w:rsidRPr="00727D85">
        <w:rPr>
          <w:i/>
          <w:iCs/>
          <w:color w:val="000000"/>
          <w:sz w:val="28"/>
          <w:szCs w:val="28"/>
        </w:rPr>
        <w:t>người bị bạo lực gia đình/người giám hộ/người đại diện theo pháp luật của người bị bạo lực gia đình</w:t>
      </w:r>
      <w:r w:rsidRPr="00727D85">
        <w:rPr>
          <w:color w:val="000000"/>
          <w:sz w:val="28"/>
          <w:szCs w:val="28"/>
        </w:rPr>
        <w:t>)..........</w:t>
      </w:r>
    </w:p>
    <w:p w14:paraId="59C04D18" w14:textId="77777777" w:rsidR="00727D85" w:rsidRPr="00727D85" w:rsidRDefault="00727D85" w:rsidP="00727D85">
      <w:pPr>
        <w:pStyle w:val="NormalWeb"/>
        <w:shd w:val="clear" w:color="auto" w:fill="FFFFFF"/>
        <w:spacing w:before="120" w:beforeAutospacing="0" w:after="120" w:afterAutospacing="0" w:line="234" w:lineRule="atLeast"/>
        <w:rPr>
          <w:color w:val="000000"/>
          <w:sz w:val="28"/>
          <w:szCs w:val="28"/>
        </w:rPr>
      </w:pPr>
      <w:r w:rsidRPr="00727D85">
        <w:rPr>
          <w:color w:val="000000"/>
          <w:sz w:val="28"/>
          <w:szCs w:val="28"/>
        </w:rPr>
        <w:t>1. Khi phát hiện ông/bà</w:t>
      </w:r>
      <w:r w:rsidRPr="00727D85">
        <w:rPr>
          <w:color w:val="000000"/>
          <w:sz w:val="28"/>
          <w:szCs w:val="28"/>
          <w:vertAlign w:val="superscript"/>
        </w:rPr>
        <w:t> </w:t>
      </w:r>
      <w:r w:rsidRPr="00727D85">
        <w:rPr>
          <w:color w:val="000000"/>
          <w:sz w:val="28"/>
          <w:szCs w:val="28"/>
        </w:rPr>
        <w:t>(</w:t>
      </w:r>
      <w:r w:rsidRPr="00727D85">
        <w:rPr>
          <w:i/>
          <w:iCs/>
          <w:color w:val="000000"/>
          <w:sz w:val="28"/>
          <w:szCs w:val="28"/>
        </w:rPr>
        <w:t>người có hành vi bạo lực gia đình</w:t>
      </w:r>
      <w:r w:rsidRPr="00727D85">
        <w:rPr>
          <w:color w:val="000000"/>
          <w:sz w:val="28"/>
          <w:szCs w:val="28"/>
        </w:rPr>
        <w:t>)... đến gần người bị bạo lực gia đình trong phạm vi 100m mà không có tường ngăn, vách ngăn kiên cố hoặc không đến gần nhưng sử dụng điện thoại hoặc các phương tiện, công cụ để thực hiện hành vi bạo lực gia đình thì phải báo ngay cho Trưởng Công an (</w:t>
      </w:r>
      <w:r w:rsidRPr="00727D85">
        <w:rPr>
          <w:i/>
          <w:iCs/>
          <w:color w:val="000000"/>
          <w:sz w:val="28"/>
          <w:szCs w:val="28"/>
        </w:rPr>
        <w:t>trường hợp địa phương không tổ chức chính quyền cấp xã thì ghi Trưởng Công an cấp huyện</w:t>
      </w:r>
      <w:r w:rsidRPr="00727D85">
        <w:rPr>
          <w:color w:val="000000"/>
          <w:sz w:val="28"/>
          <w:szCs w:val="28"/>
        </w:rPr>
        <w:t>)... theo số điện thoại... hoặc người được phân công giám sát việc thực hiện cấm tiếp xúc để được bảo vệ.</w:t>
      </w:r>
    </w:p>
    <w:p w14:paraId="415A887B" w14:textId="77777777" w:rsidR="00727D85" w:rsidRPr="00727D85" w:rsidRDefault="00727D85" w:rsidP="00727D85">
      <w:pPr>
        <w:pStyle w:val="NormalWeb"/>
        <w:shd w:val="clear" w:color="auto" w:fill="FFFFFF"/>
        <w:spacing w:before="120" w:beforeAutospacing="0" w:after="120" w:afterAutospacing="0" w:line="234" w:lineRule="atLeast"/>
        <w:rPr>
          <w:color w:val="000000"/>
          <w:sz w:val="28"/>
          <w:szCs w:val="28"/>
        </w:rPr>
      </w:pPr>
      <w:r w:rsidRPr="00727D85">
        <w:rPr>
          <w:color w:val="000000"/>
          <w:sz w:val="28"/>
          <w:szCs w:val="28"/>
        </w:rPr>
        <w:t>2. Được đề nghị Chủ tịch Ủy ban nhân dân... tiếp tục cấm tiếp xúc khi hết thời gian thực hiện quyết định cấm tiếp xúc hoặc hủy bỏ quyết định cấm tiếp xúc.</w:t>
      </w:r>
    </w:p>
    <w:p w14:paraId="4932ACB3" w14:textId="77777777" w:rsidR="00727D85" w:rsidRPr="00727D85" w:rsidRDefault="00727D85" w:rsidP="00727D85">
      <w:pPr>
        <w:pStyle w:val="NormalWeb"/>
        <w:shd w:val="clear" w:color="auto" w:fill="FFFFFF"/>
        <w:spacing w:before="120" w:beforeAutospacing="0" w:after="120" w:afterAutospacing="0" w:line="234" w:lineRule="atLeast"/>
        <w:rPr>
          <w:color w:val="000000"/>
          <w:sz w:val="28"/>
          <w:szCs w:val="28"/>
        </w:rPr>
      </w:pPr>
      <w:r w:rsidRPr="00727D85">
        <w:rPr>
          <w:color w:val="000000"/>
          <w:sz w:val="28"/>
          <w:szCs w:val="28"/>
        </w:rPr>
        <w:t>3. Được hưởng các quyền khác theo quy định của pháp luật về phòng, chống bạo lực gia đình.</w:t>
      </w:r>
    </w:p>
    <w:p w14:paraId="38183CF3" w14:textId="77777777" w:rsidR="00727D85" w:rsidRPr="00727D85" w:rsidRDefault="00727D85" w:rsidP="00727D85">
      <w:pPr>
        <w:pStyle w:val="NormalWeb"/>
        <w:shd w:val="clear" w:color="auto" w:fill="FFFFFF"/>
        <w:spacing w:before="120" w:beforeAutospacing="0" w:after="120" w:afterAutospacing="0" w:line="234" w:lineRule="atLeast"/>
        <w:rPr>
          <w:color w:val="000000"/>
          <w:sz w:val="28"/>
          <w:szCs w:val="28"/>
        </w:rPr>
      </w:pPr>
      <w:r w:rsidRPr="00727D85">
        <w:rPr>
          <w:b/>
          <w:bCs/>
          <w:color w:val="000000"/>
          <w:sz w:val="28"/>
          <w:szCs w:val="28"/>
        </w:rPr>
        <w:t>Điều 4. </w:t>
      </w:r>
      <w:r w:rsidRPr="00727D85">
        <w:rPr>
          <w:color w:val="000000"/>
          <w:sz w:val="28"/>
          <w:szCs w:val="28"/>
        </w:rPr>
        <w:t>Quyết định có hiệu lực kể từ khi người được phân công giám sát việc thực hiện cấm tiếp xúc giao quyết định cho người bị cấm tiếp xúc.</w:t>
      </w:r>
    </w:p>
    <w:p w14:paraId="14E6FBAA" w14:textId="77777777" w:rsidR="00727D85" w:rsidRPr="00727D85" w:rsidRDefault="00727D85" w:rsidP="00727D85">
      <w:pPr>
        <w:pStyle w:val="NormalWeb"/>
        <w:shd w:val="clear" w:color="auto" w:fill="FFFFFF"/>
        <w:spacing w:before="120" w:beforeAutospacing="0" w:after="120" w:afterAutospacing="0" w:line="234" w:lineRule="atLeast"/>
        <w:rPr>
          <w:color w:val="000000"/>
          <w:sz w:val="28"/>
          <w:szCs w:val="28"/>
        </w:rPr>
      </w:pPr>
      <w:r w:rsidRPr="00727D85">
        <w:rPr>
          <w:b/>
          <w:bCs/>
          <w:color w:val="000000"/>
          <w:sz w:val="28"/>
          <w:szCs w:val="28"/>
        </w:rPr>
        <w:t>Điều 5. </w:t>
      </w:r>
      <w:r w:rsidRPr="00727D85">
        <w:rPr>
          <w:color w:val="000000"/>
          <w:sz w:val="28"/>
          <w:szCs w:val="28"/>
        </w:rPr>
        <w:t>Quyết định này được:</w:t>
      </w:r>
    </w:p>
    <w:p w14:paraId="7C5163DF" w14:textId="77777777" w:rsidR="00727D85" w:rsidRPr="00727D85" w:rsidRDefault="00727D85" w:rsidP="00727D85">
      <w:pPr>
        <w:pStyle w:val="NormalWeb"/>
        <w:shd w:val="clear" w:color="auto" w:fill="FFFFFF"/>
        <w:spacing w:before="120" w:beforeAutospacing="0" w:after="120" w:afterAutospacing="0" w:line="234" w:lineRule="atLeast"/>
        <w:rPr>
          <w:color w:val="000000"/>
          <w:sz w:val="28"/>
          <w:szCs w:val="28"/>
        </w:rPr>
      </w:pPr>
      <w:r w:rsidRPr="00727D85">
        <w:rPr>
          <w:color w:val="000000"/>
          <w:sz w:val="28"/>
          <w:szCs w:val="28"/>
        </w:rPr>
        <w:lastRenderedPageBreak/>
        <w:t>1. Giao cho ông/bà... là Trưởng Công an và ông/bà được Trưởng công an phân công thực hiện giám sát việc cấm tiếp xúc theo quy định tại khoản 1 Điều 27 của Luật Phòng, chống bạo lực gia đình để thực hiện;</w:t>
      </w:r>
    </w:p>
    <w:p w14:paraId="59716E47" w14:textId="77777777" w:rsidR="00727D85" w:rsidRPr="00727D85" w:rsidRDefault="00727D85" w:rsidP="00727D85">
      <w:pPr>
        <w:pStyle w:val="NormalWeb"/>
        <w:shd w:val="clear" w:color="auto" w:fill="FFFFFF"/>
        <w:spacing w:before="120" w:beforeAutospacing="0" w:after="120" w:afterAutospacing="0" w:line="234" w:lineRule="atLeast"/>
        <w:rPr>
          <w:color w:val="000000"/>
          <w:sz w:val="28"/>
          <w:szCs w:val="28"/>
        </w:rPr>
      </w:pPr>
      <w:r w:rsidRPr="00727D85">
        <w:rPr>
          <w:color w:val="000000"/>
          <w:sz w:val="28"/>
          <w:szCs w:val="28"/>
        </w:rPr>
        <w:t>2. Giao cho ông/bà </w:t>
      </w:r>
      <w:r w:rsidRPr="00727D85">
        <w:rPr>
          <w:i/>
          <w:iCs/>
          <w:color w:val="000000"/>
          <w:sz w:val="28"/>
          <w:szCs w:val="28"/>
        </w:rPr>
        <w:t>(người có hành vi bạo lực gia đình)</w:t>
      </w:r>
      <w:r w:rsidRPr="00727D85">
        <w:rPr>
          <w:color w:val="000000"/>
          <w:sz w:val="28"/>
          <w:szCs w:val="28"/>
        </w:rPr>
        <w:t>... để thực hiện;</w:t>
      </w:r>
    </w:p>
    <w:p w14:paraId="6FA074D4" w14:textId="77777777" w:rsidR="00727D85" w:rsidRPr="00727D85" w:rsidRDefault="00727D85" w:rsidP="00727D85">
      <w:pPr>
        <w:pStyle w:val="NormalWeb"/>
        <w:shd w:val="clear" w:color="auto" w:fill="FFFFFF"/>
        <w:spacing w:before="120" w:beforeAutospacing="0" w:after="120" w:afterAutospacing="0" w:line="234" w:lineRule="atLeast"/>
        <w:rPr>
          <w:color w:val="000000"/>
          <w:sz w:val="28"/>
          <w:szCs w:val="28"/>
        </w:rPr>
      </w:pPr>
      <w:r w:rsidRPr="00727D85">
        <w:rPr>
          <w:color w:val="000000"/>
          <w:sz w:val="28"/>
          <w:szCs w:val="28"/>
        </w:rPr>
        <w:t>3. Giao cho ông/bà </w:t>
      </w:r>
      <w:r w:rsidRPr="00727D85">
        <w:rPr>
          <w:i/>
          <w:iCs/>
          <w:color w:val="000000"/>
          <w:sz w:val="28"/>
          <w:szCs w:val="28"/>
        </w:rPr>
        <w:t>(người bị bạo lực gia đình/người giám hộ/người đại diện theo pháp luật của người bị bạo lực gia đình)</w:t>
      </w:r>
      <w:r w:rsidRPr="00727D85">
        <w:rPr>
          <w:color w:val="000000"/>
          <w:sz w:val="28"/>
          <w:szCs w:val="28"/>
        </w:rPr>
        <w:t>... để thực hiện;</w:t>
      </w:r>
    </w:p>
    <w:p w14:paraId="79AEDD73" w14:textId="77777777" w:rsidR="00727D85" w:rsidRPr="00727D85" w:rsidRDefault="00727D85" w:rsidP="00727D85">
      <w:pPr>
        <w:pStyle w:val="NormalWeb"/>
        <w:shd w:val="clear" w:color="auto" w:fill="FFFFFF"/>
        <w:spacing w:before="120" w:beforeAutospacing="0" w:after="120" w:afterAutospacing="0" w:line="234" w:lineRule="atLeast"/>
        <w:rPr>
          <w:color w:val="000000"/>
          <w:sz w:val="28"/>
          <w:szCs w:val="28"/>
        </w:rPr>
      </w:pPr>
      <w:r w:rsidRPr="00727D85">
        <w:rPr>
          <w:color w:val="000000"/>
          <w:sz w:val="28"/>
          <w:szCs w:val="28"/>
        </w:rPr>
        <w:t>4. Gửi cho ông/bà... </w:t>
      </w:r>
      <w:r w:rsidRPr="00727D85">
        <w:rPr>
          <w:i/>
          <w:iCs/>
          <w:color w:val="000000"/>
          <w:sz w:val="28"/>
          <w:szCs w:val="28"/>
        </w:rPr>
        <w:t>Trưởng thôn/Tổ trưởng Tổ dân phố</w:t>
      </w:r>
      <w:r w:rsidRPr="00727D85">
        <w:rPr>
          <w:color w:val="000000"/>
          <w:sz w:val="28"/>
          <w:szCs w:val="28"/>
        </w:rPr>
        <w:t> để phối hợp thực hiện giám sát;</w:t>
      </w:r>
    </w:p>
    <w:p w14:paraId="44728F78" w14:textId="77777777" w:rsidR="00727D85" w:rsidRPr="00727D85" w:rsidRDefault="00727D85" w:rsidP="00727D85">
      <w:pPr>
        <w:pStyle w:val="NormalWeb"/>
        <w:shd w:val="clear" w:color="auto" w:fill="FFFFFF"/>
        <w:spacing w:before="120" w:beforeAutospacing="0" w:after="120" w:afterAutospacing="0" w:line="234" w:lineRule="atLeast"/>
        <w:rPr>
          <w:color w:val="000000"/>
          <w:sz w:val="28"/>
          <w:szCs w:val="28"/>
        </w:rPr>
      </w:pPr>
      <w:r w:rsidRPr="00727D85">
        <w:rPr>
          <w:color w:val="000000"/>
          <w:sz w:val="28"/>
          <w:szCs w:val="28"/>
        </w:rPr>
        <w:t>5. Gửi cho ông/bà... (</w:t>
      </w:r>
      <w:r w:rsidRPr="00727D85">
        <w:rPr>
          <w:i/>
          <w:iCs/>
          <w:color w:val="000000"/>
          <w:sz w:val="28"/>
          <w:szCs w:val="28"/>
        </w:rPr>
        <w:t>đại diện t</w:t>
      </w:r>
      <w:r w:rsidRPr="00727D85">
        <w:rPr>
          <w:i/>
          <w:iCs/>
          <w:color w:val="000000"/>
          <w:sz w:val="28"/>
          <w:szCs w:val="28"/>
          <w:shd w:val="clear" w:color="auto" w:fill="FFFFFF"/>
        </w:rPr>
        <w:t>ổ chức có liên quan đến người có hành vi bạo lực gia đình và người bị bạo lực gia đình ở cơ sở</w:t>
      </w:r>
      <w:r w:rsidRPr="00727D85">
        <w:rPr>
          <w:color w:val="000000"/>
          <w:sz w:val="28"/>
          <w:szCs w:val="28"/>
          <w:shd w:val="clear" w:color="auto" w:fill="FFFFFF"/>
        </w:rPr>
        <w:t>) để phối hợp thực hiện giám sát</w:t>
      </w:r>
      <w:r w:rsidRPr="00727D85">
        <w:rPr>
          <w:i/>
          <w:iCs/>
          <w:color w:val="000000"/>
          <w:sz w:val="28"/>
          <w:szCs w:val="28"/>
        </w:rPr>
        <w:t>.</w:t>
      </w:r>
    </w:p>
    <w:p w14:paraId="79F6D0D2" w14:textId="77777777" w:rsidR="00727D85" w:rsidRPr="00727D85" w:rsidRDefault="00727D85" w:rsidP="00727D85">
      <w:pPr>
        <w:pStyle w:val="NormalWeb"/>
        <w:shd w:val="clear" w:color="auto" w:fill="FFFFFF"/>
        <w:spacing w:before="120" w:beforeAutospacing="0" w:after="120" w:afterAutospacing="0" w:line="234" w:lineRule="atLeast"/>
        <w:rPr>
          <w:color w:val="000000"/>
          <w:sz w:val="28"/>
          <w:szCs w:val="28"/>
        </w:rPr>
      </w:pPr>
      <w:r w:rsidRPr="00727D85">
        <w:rPr>
          <w:b/>
          <w:bCs/>
          <w:color w:val="000000"/>
          <w:sz w:val="28"/>
          <w:szCs w:val="28"/>
        </w:rPr>
        <w:t>Điều 6.</w:t>
      </w:r>
      <w:r w:rsidRPr="00727D85">
        <w:rPr>
          <w:color w:val="000000"/>
          <w:sz w:val="28"/>
          <w:szCs w:val="28"/>
        </w:rPr>
        <w:t> Công chức Văn hóa - xã hội </w:t>
      </w:r>
      <w:r w:rsidRPr="00727D85">
        <w:rPr>
          <w:i/>
          <w:iCs/>
          <w:color w:val="000000"/>
          <w:sz w:val="28"/>
          <w:szCs w:val="28"/>
        </w:rPr>
        <w:t>(Trưởng cơ quan chuyên môn về văn hóa, thể thao và du lịch cấp huyện với trường hợp địa phương không tổ chức chính quyền cấp xã);</w:t>
      </w:r>
      <w:r w:rsidRPr="00727D85">
        <w:rPr>
          <w:color w:val="000000"/>
          <w:sz w:val="28"/>
          <w:szCs w:val="28"/>
        </w:rPr>
        <w:t> công chức Văn phòng - thống kê (</w:t>
      </w:r>
      <w:r w:rsidRPr="00727D85">
        <w:rPr>
          <w:i/>
          <w:iCs/>
          <w:color w:val="000000"/>
          <w:sz w:val="28"/>
          <w:szCs w:val="28"/>
        </w:rPr>
        <w:t>Chánh Văn phòng Ủy ban nhân dân cấp huyện với trường hợp địa phương không tổ chức chính quyền cấp xã)</w:t>
      </w:r>
      <w:r w:rsidRPr="00727D85">
        <w:rPr>
          <w:color w:val="000000"/>
          <w:sz w:val="28"/>
          <w:szCs w:val="28"/>
        </w:rPr>
        <w:t> và các ông, bà có tên tại Điều 5 chịu trách nhiệm thi hành Quyết định này./.</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30"/>
        <w:gridCol w:w="4426"/>
      </w:tblGrid>
      <w:tr w:rsidR="00727D85" w:rsidRPr="00727D85" w14:paraId="5D7BB438" w14:textId="77777777" w:rsidTr="00B16138">
        <w:trPr>
          <w:tblCellSpacing w:w="0" w:type="dxa"/>
        </w:trPr>
        <w:tc>
          <w:tcPr>
            <w:tcW w:w="4430" w:type="dxa"/>
            <w:shd w:val="clear" w:color="auto" w:fill="FFFFFF"/>
            <w:tcMar>
              <w:top w:w="0" w:type="dxa"/>
              <w:left w:w="108" w:type="dxa"/>
              <w:bottom w:w="0" w:type="dxa"/>
              <w:right w:w="108" w:type="dxa"/>
            </w:tcMar>
            <w:hideMark/>
          </w:tcPr>
          <w:p w14:paraId="0CB60D84" w14:textId="77777777" w:rsidR="00727D85" w:rsidRPr="00727D85" w:rsidRDefault="00727D85" w:rsidP="00B16138">
            <w:pPr>
              <w:pStyle w:val="NormalWeb"/>
              <w:spacing w:before="120" w:beforeAutospacing="0" w:after="120" w:afterAutospacing="0" w:line="234" w:lineRule="atLeast"/>
              <w:rPr>
                <w:color w:val="000000"/>
                <w:sz w:val="28"/>
                <w:szCs w:val="28"/>
              </w:rPr>
            </w:pPr>
            <w:r w:rsidRPr="00727D85">
              <w:rPr>
                <w:b/>
                <w:bCs/>
                <w:i/>
                <w:iCs/>
                <w:color w:val="000000"/>
                <w:sz w:val="28"/>
                <w:szCs w:val="28"/>
              </w:rPr>
              <w:t>Nơi nhận:</w:t>
            </w:r>
            <w:r w:rsidRPr="00727D85">
              <w:rPr>
                <w:b/>
                <w:bCs/>
                <w:i/>
                <w:iCs/>
                <w:color w:val="000000"/>
                <w:sz w:val="28"/>
                <w:szCs w:val="28"/>
              </w:rPr>
              <w:br/>
            </w:r>
            <w:r w:rsidRPr="00727D85">
              <w:rPr>
                <w:color w:val="000000"/>
                <w:sz w:val="28"/>
                <w:szCs w:val="28"/>
              </w:rPr>
              <w:t>- Như Điều 6;</w:t>
            </w:r>
            <w:r w:rsidRPr="00727D85">
              <w:rPr>
                <w:color w:val="000000"/>
                <w:sz w:val="28"/>
                <w:szCs w:val="28"/>
              </w:rPr>
              <w:br/>
              <w:t>- Lưu: VT...</w:t>
            </w:r>
          </w:p>
        </w:tc>
        <w:tc>
          <w:tcPr>
            <w:tcW w:w="4426" w:type="dxa"/>
            <w:shd w:val="clear" w:color="auto" w:fill="FFFFFF"/>
            <w:tcMar>
              <w:top w:w="0" w:type="dxa"/>
              <w:left w:w="108" w:type="dxa"/>
              <w:bottom w:w="0" w:type="dxa"/>
              <w:right w:w="108" w:type="dxa"/>
            </w:tcMar>
            <w:hideMark/>
          </w:tcPr>
          <w:p w14:paraId="3F3132EE" w14:textId="77777777" w:rsidR="00727D85" w:rsidRPr="00727D85" w:rsidRDefault="00727D85" w:rsidP="00B16138">
            <w:pPr>
              <w:pStyle w:val="NormalWeb"/>
              <w:spacing w:before="120" w:beforeAutospacing="0" w:after="120" w:afterAutospacing="0" w:line="234" w:lineRule="atLeast"/>
              <w:jc w:val="center"/>
              <w:rPr>
                <w:color w:val="000000"/>
                <w:sz w:val="28"/>
                <w:szCs w:val="28"/>
              </w:rPr>
            </w:pPr>
            <w:r w:rsidRPr="00727D85">
              <w:rPr>
                <w:b/>
                <w:bCs/>
                <w:color w:val="000000"/>
                <w:sz w:val="28"/>
                <w:szCs w:val="28"/>
              </w:rPr>
              <w:t>CHỦ TỊCH</w:t>
            </w:r>
            <w:r w:rsidRPr="00727D85">
              <w:rPr>
                <w:color w:val="000000"/>
                <w:sz w:val="28"/>
                <w:szCs w:val="28"/>
              </w:rPr>
              <w:br/>
            </w:r>
            <w:r w:rsidRPr="00727D85">
              <w:rPr>
                <w:i/>
                <w:iCs/>
                <w:color w:val="000000"/>
                <w:sz w:val="28"/>
                <w:szCs w:val="28"/>
              </w:rPr>
              <w:t>(Ký, ghi rõ họ tên và đóng dấu)</w:t>
            </w:r>
          </w:p>
        </w:tc>
      </w:tr>
    </w:tbl>
    <w:p w14:paraId="6DBDA76D" w14:textId="77777777" w:rsidR="00727D85" w:rsidRPr="00727D85" w:rsidRDefault="00727D85" w:rsidP="00727D85">
      <w:pPr>
        <w:pStyle w:val="NormalWeb"/>
        <w:shd w:val="clear" w:color="auto" w:fill="FFFFFF"/>
        <w:spacing w:before="120" w:beforeAutospacing="0" w:after="120" w:afterAutospacing="0" w:line="234" w:lineRule="atLeast"/>
        <w:rPr>
          <w:color w:val="000000"/>
          <w:sz w:val="28"/>
          <w:szCs w:val="28"/>
        </w:rPr>
      </w:pPr>
      <w:r w:rsidRPr="00727D85">
        <w:rPr>
          <w:color w:val="000000"/>
          <w:sz w:val="28"/>
          <w:szCs w:val="28"/>
        </w:rPr>
        <w:t>&lt;</w:t>
      </w:r>
      <w:r w:rsidRPr="00727D85">
        <w:rPr>
          <w:b/>
          <w:bCs/>
          <w:i/>
          <w:iCs/>
          <w:color w:val="000000"/>
          <w:sz w:val="28"/>
          <w:szCs w:val="28"/>
        </w:rPr>
        <w:t>In ở mặt sau</w:t>
      </w:r>
      <w:r w:rsidRPr="00727D85">
        <w:rPr>
          <w:color w:val="000000"/>
          <w:sz w:val="28"/>
          <w:szCs w:val="28"/>
        </w:rPr>
        <w:t>&gt;</w:t>
      </w:r>
    </w:p>
    <w:p w14:paraId="1FCCEDB2" w14:textId="77777777" w:rsidR="00727D85" w:rsidRPr="00727D85" w:rsidRDefault="00727D85" w:rsidP="00727D85">
      <w:pPr>
        <w:pStyle w:val="NormalWeb"/>
        <w:shd w:val="clear" w:color="auto" w:fill="FFFFFF"/>
        <w:spacing w:before="120" w:beforeAutospacing="0" w:after="120" w:afterAutospacing="0" w:line="234" w:lineRule="atLeast"/>
        <w:rPr>
          <w:color w:val="000000"/>
          <w:sz w:val="28"/>
          <w:szCs w:val="28"/>
        </w:rPr>
      </w:pPr>
      <w:r w:rsidRPr="00727D85">
        <w:rPr>
          <w:color w:val="000000"/>
          <w:sz w:val="28"/>
          <w:szCs w:val="28"/>
        </w:rPr>
        <w:t>Xác nhận</w:t>
      </w:r>
    </w:p>
    <w:p w14:paraId="13C78B20" w14:textId="77777777" w:rsidR="00727D85" w:rsidRPr="00727D85" w:rsidRDefault="00727D85" w:rsidP="00727D85">
      <w:pPr>
        <w:pStyle w:val="NormalWeb"/>
        <w:shd w:val="clear" w:color="auto" w:fill="FFFFFF"/>
        <w:spacing w:before="120" w:beforeAutospacing="0" w:after="120" w:afterAutospacing="0" w:line="234" w:lineRule="atLeast"/>
        <w:rPr>
          <w:color w:val="000000"/>
          <w:sz w:val="28"/>
          <w:szCs w:val="28"/>
        </w:rPr>
      </w:pPr>
      <w:r w:rsidRPr="00727D85">
        <w:rPr>
          <w:color w:val="000000"/>
          <w:sz w:val="28"/>
          <w:szCs w:val="28"/>
          <w:vertAlign w:val="superscript"/>
        </w:rPr>
        <w:t>(**)</w:t>
      </w:r>
      <w:r w:rsidRPr="00727D85">
        <w:rPr>
          <w:color w:val="000000"/>
          <w:sz w:val="28"/>
          <w:szCs w:val="28"/>
        </w:rPr>
        <w:t> Quyết định cấm tiếp xúc được ông/bà (</w:t>
      </w:r>
      <w:r w:rsidRPr="00727D85">
        <w:rPr>
          <w:i/>
          <w:iCs/>
          <w:color w:val="000000"/>
          <w:sz w:val="28"/>
          <w:szCs w:val="28"/>
        </w:rPr>
        <w:t>người phân công giám sát việc thực hiện cấm tiếp xúc</w:t>
      </w:r>
      <w:r w:rsidRPr="00727D85">
        <w:rPr>
          <w:color w:val="000000"/>
          <w:sz w:val="28"/>
          <w:szCs w:val="28"/>
        </w:rPr>
        <w:t>)... giao trực tiếp cho ông/bà (</w:t>
      </w:r>
      <w:r w:rsidRPr="00727D85">
        <w:rPr>
          <w:i/>
          <w:iCs/>
          <w:color w:val="000000"/>
          <w:sz w:val="28"/>
          <w:szCs w:val="28"/>
        </w:rPr>
        <w:t>người bị cấm tiếp xúc</w:t>
      </w:r>
      <w:r w:rsidRPr="00727D85">
        <w:rPr>
          <w:color w:val="000000"/>
          <w:sz w:val="28"/>
          <w:szCs w:val="28"/>
        </w:rPr>
        <w:t>)....</w:t>
      </w:r>
    </w:p>
    <w:p w14:paraId="69310CB6" w14:textId="77777777" w:rsidR="00727D85" w:rsidRPr="00727D85" w:rsidRDefault="00727D85" w:rsidP="00727D85">
      <w:pPr>
        <w:pStyle w:val="NormalWeb"/>
        <w:shd w:val="clear" w:color="auto" w:fill="FFFFFF"/>
        <w:spacing w:before="120" w:beforeAutospacing="0" w:after="120" w:afterAutospacing="0" w:line="234" w:lineRule="atLeast"/>
        <w:rPr>
          <w:color w:val="000000"/>
          <w:sz w:val="28"/>
          <w:szCs w:val="28"/>
        </w:rPr>
      </w:pPr>
      <w:r w:rsidRPr="00727D85">
        <w:rPr>
          <w:color w:val="000000"/>
          <w:sz w:val="28"/>
          <w:szCs w:val="28"/>
        </w:rPr>
        <w:t>Thời gian thực hiện quyết định cấm tiếp xúc bắt đầu từ.... giờ... phút, ngày... tháng... năm... đến... giờ... phút... ngày... tháng... năm..../.</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5036"/>
      </w:tblGrid>
      <w:tr w:rsidR="00727D85" w:rsidRPr="00727D85" w14:paraId="553599A5" w14:textId="77777777" w:rsidTr="00B16138">
        <w:trPr>
          <w:tblCellSpacing w:w="0" w:type="dxa"/>
        </w:trPr>
        <w:tc>
          <w:tcPr>
            <w:tcW w:w="4428" w:type="dxa"/>
            <w:shd w:val="clear" w:color="auto" w:fill="FFFFFF"/>
            <w:tcMar>
              <w:top w:w="0" w:type="dxa"/>
              <w:left w:w="108" w:type="dxa"/>
              <w:bottom w:w="0" w:type="dxa"/>
              <w:right w:w="108" w:type="dxa"/>
            </w:tcMar>
            <w:hideMark/>
          </w:tcPr>
          <w:p w14:paraId="19C183E7" w14:textId="77777777" w:rsidR="00727D85" w:rsidRPr="00727D85" w:rsidRDefault="00727D85" w:rsidP="00B16138">
            <w:pPr>
              <w:pStyle w:val="NormalWeb"/>
              <w:spacing w:before="120" w:beforeAutospacing="0" w:after="120" w:afterAutospacing="0" w:line="234" w:lineRule="atLeast"/>
              <w:ind w:firstLine="0"/>
              <w:jc w:val="center"/>
              <w:rPr>
                <w:color w:val="000000"/>
                <w:sz w:val="28"/>
                <w:szCs w:val="28"/>
              </w:rPr>
            </w:pPr>
            <w:r w:rsidRPr="00727D85">
              <w:rPr>
                <w:b/>
                <w:bCs/>
                <w:color w:val="000000"/>
                <w:sz w:val="28"/>
                <w:szCs w:val="28"/>
              </w:rPr>
              <w:t xml:space="preserve">    NGƯỜI GIAO QUYẾT ĐỊNH</w:t>
            </w:r>
            <w:r w:rsidRPr="00727D85">
              <w:rPr>
                <w:b/>
                <w:bCs/>
                <w:color w:val="000000"/>
                <w:sz w:val="28"/>
                <w:szCs w:val="28"/>
              </w:rPr>
              <w:br/>
            </w:r>
            <w:r w:rsidRPr="00727D85">
              <w:rPr>
                <w:i/>
                <w:iCs/>
                <w:color w:val="000000"/>
                <w:sz w:val="28"/>
                <w:szCs w:val="28"/>
              </w:rPr>
              <w:t>(Ký, ghi rõ họ và tên)</w:t>
            </w:r>
          </w:p>
        </w:tc>
        <w:tc>
          <w:tcPr>
            <w:tcW w:w="5036" w:type="dxa"/>
            <w:shd w:val="clear" w:color="auto" w:fill="FFFFFF"/>
            <w:tcMar>
              <w:top w:w="0" w:type="dxa"/>
              <w:left w:w="108" w:type="dxa"/>
              <w:bottom w:w="0" w:type="dxa"/>
              <w:right w:w="108" w:type="dxa"/>
            </w:tcMar>
            <w:hideMark/>
          </w:tcPr>
          <w:p w14:paraId="2FEDE9F8" w14:textId="77777777" w:rsidR="00727D85" w:rsidRPr="00727D85" w:rsidRDefault="00727D85" w:rsidP="00B16138">
            <w:pPr>
              <w:pStyle w:val="NormalWeb"/>
              <w:spacing w:before="120" w:beforeAutospacing="0" w:after="120" w:afterAutospacing="0" w:line="234" w:lineRule="atLeast"/>
              <w:jc w:val="center"/>
              <w:rPr>
                <w:color w:val="000000"/>
                <w:sz w:val="28"/>
                <w:szCs w:val="28"/>
              </w:rPr>
            </w:pPr>
            <w:r w:rsidRPr="00727D85">
              <w:rPr>
                <w:b/>
                <w:bCs/>
                <w:color w:val="000000"/>
                <w:sz w:val="28"/>
                <w:szCs w:val="28"/>
              </w:rPr>
              <w:t>NGƯỜI NHẬN QUYẾT ĐỊNH</w:t>
            </w:r>
            <w:r w:rsidRPr="00727D85">
              <w:rPr>
                <w:b/>
                <w:bCs/>
                <w:color w:val="000000"/>
                <w:sz w:val="28"/>
                <w:szCs w:val="28"/>
              </w:rPr>
              <w:br/>
            </w:r>
            <w:r w:rsidRPr="00727D85">
              <w:rPr>
                <w:i/>
                <w:iCs/>
                <w:color w:val="000000"/>
                <w:sz w:val="28"/>
                <w:szCs w:val="28"/>
              </w:rPr>
              <w:t>(Ký, ghi rõ họ và tên)</w:t>
            </w:r>
          </w:p>
        </w:tc>
      </w:tr>
    </w:tbl>
    <w:p w14:paraId="045444E2" w14:textId="77777777" w:rsidR="00727D85" w:rsidRPr="00727D85" w:rsidRDefault="00727D85" w:rsidP="00727D85">
      <w:pPr>
        <w:ind w:right="-288"/>
        <w:rPr>
          <w:rStyle w:val="Strong"/>
          <w:rFonts w:ascii="Times New Roman" w:hAnsi="Times New Roman"/>
          <w:color w:val="000000"/>
          <w:sz w:val="28"/>
          <w:szCs w:val="28"/>
          <w:shd w:val="clear" w:color="auto" w:fill="FFFFFF"/>
        </w:rPr>
      </w:pPr>
    </w:p>
    <w:p w14:paraId="2FE341D5" w14:textId="77777777" w:rsidR="00727D85" w:rsidRPr="00727D85" w:rsidRDefault="00727D85" w:rsidP="00727D85">
      <w:pPr>
        <w:ind w:right="-288"/>
        <w:rPr>
          <w:rStyle w:val="Strong"/>
          <w:rFonts w:ascii="Times New Roman" w:hAnsi="Times New Roman"/>
          <w:color w:val="000000"/>
          <w:sz w:val="28"/>
          <w:szCs w:val="28"/>
          <w:shd w:val="clear" w:color="auto" w:fill="FFFFFF"/>
        </w:rPr>
      </w:pPr>
    </w:p>
    <w:p w14:paraId="3C6156E8" w14:textId="77777777" w:rsidR="00727D85" w:rsidRPr="00727D85" w:rsidRDefault="00727D85" w:rsidP="00727D85">
      <w:pPr>
        <w:ind w:right="-288"/>
        <w:rPr>
          <w:rStyle w:val="Strong"/>
          <w:rFonts w:ascii="Times New Roman" w:hAnsi="Times New Roman"/>
          <w:color w:val="000000"/>
          <w:sz w:val="28"/>
          <w:szCs w:val="28"/>
          <w:shd w:val="clear" w:color="auto" w:fill="FFFFFF"/>
        </w:rPr>
      </w:pPr>
    </w:p>
    <w:p w14:paraId="7D4FC38A" w14:textId="77777777" w:rsidR="00727D85" w:rsidRPr="00727D85" w:rsidRDefault="00727D85" w:rsidP="00727D85">
      <w:pPr>
        <w:ind w:right="-288"/>
        <w:rPr>
          <w:rStyle w:val="Strong"/>
          <w:rFonts w:ascii="Times New Roman" w:hAnsi="Times New Roman"/>
          <w:color w:val="000000"/>
          <w:sz w:val="28"/>
          <w:szCs w:val="28"/>
          <w:shd w:val="clear" w:color="auto" w:fill="FFFFFF"/>
        </w:rPr>
      </w:pPr>
    </w:p>
    <w:p w14:paraId="780D8D59" w14:textId="77777777" w:rsidR="00727D85" w:rsidRPr="00727D85" w:rsidRDefault="00727D85" w:rsidP="00727D85">
      <w:pPr>
        <w:ind w:right="-288"/>
        <w:rPr>
          <w:rStyle w:val="Strong"/>
          <w:rFonts w:ascii="Times New Roman" w:hAnsi="Times New Roman"/>
          <w:color w:val="000000"/>
          <w:sz w:val="28"/>
          <w:szCs w:val="28"/>
          <w:shd w:val="clear" w:color="auto" w:fill="FFFFFF"/>
        </w:rPr>
      </w:pPr>
    </w:p>
    <w:p w14:paraId="3AF4983A" w14:textId="77777777" w:rsidR="00727D85" w:rsidRPr="00727D85" w:rsidRDefault="00727D85" w:rsidP="00727D85">
      <w:pPr>
        <w:ind w:right="-288"/>
        <w:rPr>
          <w:rStyle w:val="Strong"/>
          <w:rFonts w:ascii="Times New Roman" w:hAnsi="Times New Roman"/>
          <w:color w:val="000000"/>
          <w:sz w:val="28"/>
          <w:szCs w:val="28"/>
          <w:shd w:val="clear" w:color="auto" w:fill="FFFFFF"/>
        </w:rPr>
      </w:pPr>
    </w:p>
    <w:p w14:paraId="5480BD83" w14:textId="77777777" w:rsidR="00727D85" w:rsidRPr="00727D85" w:rsidRDefault="00727D85" w:rsidP="00727D85">
      <w:pPr>
        <w:ind w:right="-288"/>
        <w:rPr>
          <w:rStyle w:val="Strong"/>
          <w:rFonts w:ascii="Times New Roman" w:hAnsi="Times New Roman"/>
          <w:color w:val="000000"/>
          <w:sz w:val="28"/>
          <w:szCs w:val="28"/>
          <w:shd w:val="clear" w:color="auto" w:fill="FFFFFF"/>
        </w:rPr>
      </w:pPr>
    </w:p>
    <w:p w14:paraId="5BFA55E1" w14:textId="77777777" w:rsidR="00727D85" w:rsidRPr="00727D85" w:rsidRDefault="00727D85" w:rsidP="00727D85">
      <w:pPr>
        <w:ind w:right="-288" w:firstLine="567"/>
        <w:rPr>
          <w:rStyle w:val="Strong"/>
          <w:rFonts w:ascii="Times New Roman" w:hAnsi="Times New Roman"/>
          <w:color w:val="000000"/>
          <w:sz w:val="28"/>
          <w:szCs w:val="28"/>
          <w:shd w:val="clear" w:color="auto" w:fill="FFFFFF"/>
        </w:rPr>
      </w:pPr>
      <w:r w:rsidRPr="00727D85">
        <w:rPr>
          <w:rStyle w:val="Strong"/>
          <w:rFonts w:ascii="Times New Roman" w:hAnsi="Times New Roman"/>
          <w:color w:val="000000"/>
          <w:sz w:val="28"/>
          <w:szCs w:val="28"/>
          <w:shd w:val="clear" w:color="auto" w:fill="FFFFFF"/>
        </w:rPr>
        <w:t>2. Thủ tục Huỷ bỏ Quyết định cấm tiếp xúc theo đơn đề nghị</w:t>
      </w:r>
    </w:p>
    <w:p w14:paraId="2DBD6F22" w14:textId="77777777" w:rsidR="00727D85" w:rsidRPr="00727D85" w:rsidRDefault="00727D85" w:rsidP="00727D85">
      <w:pPr>
        <w:pStyle w:val="Default"/>
        <w:ind w:firstLine="567"/>
        <w:jc w:val="both"/>
        <w:rPr>
          <w:bCs/>
          <w:i/>
          <w:iCs/>
          <w:sz w:val="28"/>
          <w:szCs w:val="28"/>
          <w:lang w:val="nb-NO"/>
        </w:rPr>
      </w:pPr>
      <w:r w:rsidRPr="00727D85">
        <w:rPr>
          <w:bCs/>
          <w:i/>
          <w:iCs/>
          <w:sz w:val="28"/>
          <w:szCs w:val="28"/>
          <w:lang w:val="nb-NO"/>
        </w:rPr>
        <w:t xml:space="preserve">a)Trình tự thực hiện: </w:t>
      </w:r>
    </w:p>
    <w:p w14:paraId="575D2F63" w14:textId="77777777" w:rsidR="00727D85" w:rsidRPr="00727D85" w:rsidRDefault="00727D85" w:rsidP="00727D85">
      <w:pPr>
        <w:pStyle w:val="Default"/>
        <w:ind w:firstLine="567"/>
        <w:jc w:val="both"/>
        <w:rPr>
          <w:sz w:val="28"/>
          <w:szCs w:val="28"/>
          <w:shd w:val="clear" w:color="auto" w:fill="FFFFFF"/>
        </w:rPr>
      </w:pPr>
      <w:r w:rsidRPr="00727D85">
        <w:rPr>
          <w:sz w:val="28"/>
          <w:szCs w:val="28"/>
          <w:shd w:val="clear" w:color="auto" w:fill="FFFFFF"/>
        </w:rPr>
        <w:t>- Cơ quan, tổ chức, cá nhân đề nghị ra quyết định cấm tiếp xúc hoặc người bị bạo lực gia đình, người giám hộ, người đại diện theo pháp luật của người bị bạo lực gia đình không đồng ý với quyết định cấm tiếp xúc gửi đơn đến Chủ tịch Ủy ban nhân dân cấp xã (Chủ tịch Ủy ban nhân dân cấp huyện đối với địa phương không tổ chức chính quyền cấp xã) đã ra quyết định cấm tiếp xúc để đề nghị hủy bỏ quyết định này theo Mẫu số 10 của phụ lục ban hành kèm theo Nghị định 76.</w:t>
      </w:r>
    </w:p>
    <w:p w14:paraId="2CEFC01C" w14:textId="77777777" w:rsidR="00727D85" w:rsidRPr="00727D85" w:rsidRDefault="00727D85" w:rsidP="00727D85">
      <w:pPr>
        <w:pStyle w:val="Default"/>
        <w:ind w:firstLine="567"/>
        <w:jc w:val="both"/>
        <w:rPr>
          <w:sz w:val="28"/>
          <w:szCs w:val="28"/>
          <w:shd w:val="clear" w:color="auto" w:fill="FFFFFF"/>
        </w:rPr>
      </w:pPr>
      <w:r w:rsidRPr="00727D85">
        <w:rPr>
          <w:sz w:val="28"/>
          <w:szCs w:val="28"/>
          <w:shd w:val="clear" w:color="auto" w:fill="FFFFFF"/>
        </w:rPr>
        <w:t xml:space="preserve"> - Trong thời hạn 12 giờ kể từ khi nhận được đề nghị hủy bỏ quyết định cấm tiếp xúc, Chủ tịch Ủy ban nhân dân cấp xã (Chủ tịch Ủy ban nhân dân cấp huyện đối với địa phương không tổ chức chính quyền cấp xã) sẽ quyết định hủy bỏ hay không hủy bỏ quyết định cấm tiếp xúc. Trường hợp không ra quyết định thì phải trả lời bằng văn bản và nêu rõ lý do. </w:t>
      </w:r>
    </w:p>
    <w:p w14:paraId="04A9AF2B" w14:textId="77777777" w:rsidR="00727D85" w:rsidRPr="00727D85" w:rsidRDefault="00727D85" w:rsidP="00727D85">
      <w:pPr>
        <w:pStyle w:val="Default"/>
        <w:ind w:firstLine="567"/>
        <w:jc w:val="both"/>
        <w:rPr>
          <w:bCs/>
          <w:i/>
          <w:iCs/>
          <w:sz w:val="28"/>
          <w:szCs w:val="28"/>
          <w:lang w:val="nb-NO"/>
        </w:rPr>
      </w:pPr>
      <w:r w:rsidRPr="00727D85">
        <w:rPr>
          <w:sz w:val="28"/>
          <w:szCs w:val="28"/>
          <w:shd w:val="clear" w:color="auto" w:fill="FFFFFF"/>
        </w:rPr>
        <w:t>- Công chức Văn hóa - Xã hội hoặc Trưởng cơ quan chuyên môn về văn hóa, thể thao và du lịch cấp huyện đối với địa phương không tổ chức chính quyền cấp xã sẽ tham mưu Chủ tịch Ủy ban nhân dân ban hành Quyết định hủy bỏ quyết định cấm tiếp xúc theo mẫu số 11 của phụ lục ban hành kèm theo Nghị định 76.</w:t>
      </w:r>
    </w:p>
    <w:p w14:paraId="7CB1B28C" w14:textId="77777777" w:rsidR="00727D85" w:rsidRPr="00727D85" w:rsidRDefault="00727D85" w:rsidP="00727D85">
      <w:pPr>
        <w:spacing w:before="120" w:after="120"/>
        <w:ind w:firstLine="567"/>
        <w:rPr>
          <w:rFonts w:ascii="Times New Roman" w:hAnsi="Times New Roman"/>
          <w:i/>
          <w:iCs/>
          <w:color w:val="000000"/>
          <w:sz w:val="28"/>
          <w:szCs w:val="28"/>
          <w:lang w:val="vi-VN"/>
        </w:rPr>
      </w:pPr>
      <w:r w:rsidRPr="00727D85">
        <w:rPr>
          <w:rFonts w:ascii="Times New Roman" w:hAnsi="Times New Roman"/>
          <w:i/>
          <w:iCs/>
          <w:color w:val="000000"/>
          <w:sz w:val="28"/>
          <w:szCs w:val="28"/>
        </w:rPr>
        <w:t>b)</w:t>
      </w:r>
      <w:r w:rsidRPr="00727D85">
        <w:rPr>
          <w:rFonts w:ascii="Times New Roman" w:hAnsi="Times New Roman"/>
          <w:i/>
          <w:iCs/>
          <w:color w:val="000000"/>
          <w:sz w:val="28"/>
          <w:szCs w:val="28"/>
          <w:lang w:val="vi-VN"/>
        </w:rPr>
        <w:t> Cách thức thực hiện:</w:t>
      </w:r>
    </w:p>
    <w:p w14:paraId="481BB253" w14:textId="77777777" w:rsidR="00727D85" w:rsidRPr="00727D85" w:rsidRDefault="00727D85" w:rsidP="00727D85">
      <w:pPr>
        <w:spacing w:before="120" w:after="120"/>
        <w:ind w:firstLine="567"/>
        <w:rPr>
          <w:rFonts w:ascii="Times New Roman" w:hAnsi="Times New Roman"/>
          <w:color w:val="000000"/>
          <w:sz w:val="28"/>
          <w:szCs w:val="28"/>
        </w:rPr>
      </w:pPr>
      <w:r w:rsidRPr="00727D85">
        <w:rPr>
          <w:rFonts w:ascii="Times New Roman" w:hAnsi="Times New Roman"/>
          <w:color w:val="000000"/>
          <w:sz w:val="28"/>
          <w:szCs w:val="28"/>
        </w:rPr>
        <w:t>- Nộp trực tiếp tại Bộ phận tiếp nhận và trả kết quả của UBND xã.</w:t>
      </w:r>
    </w:p>
    <w:p w14:paraId="6994F197" w14:textId="77777777" w:rsidR="00727D85" w:rsidRPr="00727D85" w:rsidRDefault="00727D85" w:rsidP="00727D85">
      <w:pPr>
        <w:spacing w:before="120" w:after="120"/>
        <w:ind w:firstLine="567"/>
        <w:rPr>
          <w:rFonts w:ascii="Times New Roman" w:hAnsi="Times New Roman"/>
          <w:color w:val="000000"/>
          <w:sz w:val="28"/>
          <w:szCs w:val="28"/>
        </w:rPr>
      </w:pPr>
      <w:r w:rsidRPr="00727D85">
        <w:rPr>
          <w:rFonts w:ascii="Times New Roman" w:hAnsi="Times New Roman"/>
          <w:color w:val="000000"/>
          <w:sz w:val="28"/>
          <w:szCs w:val="28"/>
        </w:rPr>
        <w:t xml:space="preserve">- Hệ thống thông tin giải quyết thủ tục hành chính tỉnh tại địa chỉ </w:t>
      </w:r>
      <w:hyperlink r:id="rId8" w:history="1">
        <w:r w:rsidRPr="00727D85">
          <w:rPr>
            <w:rStyle w:val="Hyperlink"/>
            <w:rFonts w:ascii="Times New Roman" w:hAnsi="Times New Roman"/>
            <w:sz w:val="28"/>
            <w:szCs w:val="28"/>
          </w:rPr>
          <w:t>https://dichvucong.phuyen.gov.vn</w:t>
        </w:r>
      </w:hyperlink>
      <w:r w:rsidRPr="00727D85">
        <w:rPr>
          <w:rFonts w:ascii="Times New Roman" w:hAnsi="Times New Roman"/>
          <w:color w:val="000000"/>
          <w:sz w:val="28"/>
          <w:szCs w:val="28"/>
        </w:rPr>
        <w:t>.</w:t>
      </w:r>
    </w:p>
    <w:p w14:paraId="12052D16" w14:textId="77777777" w:rsidR="00727D85" w:rsidRPr="00727D85" w:rsidRDefault="00727D85" w:rsidP="00727D85">
      <w:pPr>
        <w:spacing w:before="120" w:after="120"/>
        <w:ind w:firstLine="567"/>
        <w:rPr>
          <w:rFonts w:ascii="Times New Roman" w:hAnsi="Times New Roman"/>
          <w:color w:val="1E2F41"/>
          <w:sz w:val="28"/>
          <w:szCs w:val="28"/>
          <w:shd w:val="clear" w:color="auto" w:fill="FFFFFF"/>
        </w:rPr>
      </w:pPr>
      <w:r w:rsidRPr="00727D85">
        <w:rPr>
          <w:rFonts w:ascii="Times New Roman" w:hAnsi="Times New Roman"/>
          <w:color w:val="000000"/>
          <w:sz w:val="28"/>
          <w:szCs w:val="28"/>
        </w:rPr>
        <w:t>- Qua dịch vụ bưu chính công ích.</w:t>
      </w:r>
    </w:p>
    <w:p w14:paraId="6B9F68CD" w14:textId="77777777" w:rsidR="00727D85" w:rsidRPr="00727D85" w:rsidRDefault="00727D85" w:rsidP="00727D85">
      <w:pPr>
        <w:spacing w:before="120" w:after="120"/>
        <w:ind w:firstLine="567"/>
        <w:rPr>
          <w:rFonts w:ascii="Times New Roman" w:hAnsi="Times New Roman"/>
          <w:color w:val="000000"/>
          <w:sz w:val="28"/>
          <w:szCs w:val="28"/>
        </w:rPr>
      </w:pPr>
      <w:r w:rsidRPr="00727D85">
        <w:rPr>
          <w:rFonts w:ascii="Times New Roman" w:hAnsi="Times New Roman"/>
          <w:i/>
          <w:iCs/>
          <w:color w:val="000000"/>
          <w:sz w:val="28"/>
          <w:szCs w:val="28"/>
        </w:rPr>
        <w:t>c)</w:t>
      </w:r>
      <w:r w:rsidRPr="00727D85">
        <w:rPr>
          <w:rFonts w:ascii="Times New Roman" w:hAnsi="Times New Roman"/>
          <w:i/>
          <w:iCs/>
          <w:color w:val="000000"/>
          <w:sz w:val="28"/>
          <w:szCs w:val="28"/>
          <w:lang w:val="vi-VN"/>
        </w:rPr>
        <w:t> Thành phần hồ sơ, số lượng hồ sơ:</w:t>
      </w:r>
      <w:r w:rsidRPr="00727D85">
        <w:rPr>
          <w:rFonts w:ascii="Times New Roman" w:hAnsi="Times New Roman"/>
          <w:color w:val="000000"/>
          <w:sz w:val="28"/>
          <w:szCs w:val="28"/>
        </w:rPr>
        <w:t xml:space="preserve"> </w:t>
      </w:r>
      <w:r w:rsidRPr="00727D85">
        <w:rPr>
          <w:rFonts w:ascii="Times New Roman" w:hAnsi="Times New Roman"/>
          <w:color w:val="000000"/>
          <w:sz w:val="28"/>
          <w:szCs w:val="28"/>
          <w:shd w:val="clear" w:color="auto" w:fill="FFFFFF"/>
        </w:rPr>
        <w:t>Đơn đề nghị về việc hủy bỏ Quyết định cấm tiếp xúc (Nghị định 76/2023/NĐ-CP ngày 01/11/2023 của Chính phủ).</w:t>
      </w:r>
      <w:r w:rsidRPr="00727D85">
        <w:rPr>
          <w:rFonts w:ascii="Times New Roman" w:hAnsi="Times New Roman"/>
          <w:color w:val="000000"/>
          <w:sz w:val="28"/>
          <w:szCs w:val="28"/>
        </w:rPr>
        <w:t xml:space="preserve">             </w:t>
      </w:r>
    </w:p>
    <w:p w14:paraId="5D846912" w14:textId="77777777" w:rsidR="00727D85" w:rsidRPr="00727D85" w:rsidRDefault="00727D85" w:rsidP="00727D85">
      <w:pPr>
        <w:spacing w:before="120" w:after="120"/>
        <w:rPr>
          <w:rFonts w:ascii="Times New Roman" w:hAnsi="Times New Roman"/>
          <w:color w:val="000000"/>
          <w:sz w:val="28"/>
          <w:szCs w:val="28"/>
          <w:shd w:val="clear" w:color="auto" w:fill="FFFFFF"/>
        </w:rPr>
      </w:pPr>
      <w:r w:rsidRPr="00727D85">
        <w:rPr>
          <w:rFonts w:ascii="Times New Roman" w:hAnsi="Times New Roman"/>
          <w:color w:val="000000"/>
          <w:sz w:val="28"/>
          <w:szCs w:val="28"/>
        </w:rPr>
        <w:t xml:space="preserve">         </w:t>
      </w:r>
      <w:r w:rsidRPr="00727D85">
        <w:rPr>
          <w:rFonts w:ascii="Times New Roman" w:hAnsi="Times New Roman"/>
          <w:color w:val="000000"/>
          <w:sz w:val="28"/>
          <w:szCs w:val="28"/>
          <w:lang w:val="vi-VN"/>
        </w:rPr>
        <w:t>- Số lượng hồ sơ: 01 (bộ).</w:t>
      </w:r>
    </w:p>
    <w:p w14:paraId="3BBFC742" w14:textId="77777777" w:rsidR="00727D85" w:rsidRPr="00727D85" w:rsidRDefault="00727D85" w:rsidP="00727D85">
      <w:pPr>
        <w:spacing w:before="120" w:after="120"/>
        <w:ind w:firstLine="567"/>
        <w:rPr>
          <w:rFonts w:ascii="Times New Roman" w:hAnsi="Times New Roman"/>
          <w:color w:val="000000"/>
          <w:sz w:val="28"/>
          <w:szCs w:val="28"/>
        </w:rPr>
      </w:pPr>
      <w:r w:rsidRPr="00727D85">
        <w:rPr>
          <w:rFonts w:ascii="Times New Roman" w:hAnsi="Times New Roman"/>
          <w:i/>
          <w:iCs/>
          <w:color w:val="000000"/>
          <w:sz w:val="28"/>
          <w:szCs w:val="28"/>
        </w:rPr>
        <w:t xml:space="preserve"> d)</w:t>
      </w:r>
      <w:r w:rsidRPr="00727D85">
        <w:rPr>
          <w:rFonts w:ascii="Times New Roman" w:hAnsi="Times New Roman"/>
          <w:i/>
          <w:iCs/>
          <w:color w:val="000000"/>
          <w:sz w:val="28"/>
          <w:szCs w:val="28"/>
          <w:lang w:val="vi-VN"/>
        </w:rPr>
        <w:t> Thời hạn giải quyết: </w:t>
      </w:r>
      <w:r w:rsidRPr="00727D85">
        <w:rPr>
          <w:rFonts w:ascii="Times New Roman" w:hAnsi="Times New Roman"/>
          <w:color w:val="000000"/>
          <w:sz w:val="28"/>
          <w:szCs w:val="28"/>
        </w:rPr>
        <w:t>12</w:t>
      </w:r>
      <w:r w:rsidRPr="00727D85">
        <w:rPr>
          <w:rFonts w:ascii="Times New Roman" w:hAnsi="Times New Roman"/>
          <w:color w:val="000000"/>
          <w:sz w:val="28"/>
          <w:szCs w:val="28"/>
          <w:lang w:val="vi-VN"/>
        </w:rPr>
        <w:t xml:space="preserve"> </w:t>
      </w:r>
      <w:r w:rsidRPr="00727D85">
        <w:rPr>
          <w:rFonts w:ascii="Times New Roman" w:hAnsi="Times New Roman"/>
          <w:color w:val="000000"/>
          <w:sz w:val="28"/>
          <w:szCs w:val="28"/>
        </w:rPr>
        <w:t>giờ</w:t>
      </w:r>
      <w:r w:rsidRPr="00727D85">
        <w:rPr>
          <w:rFonts w:ascii="Times New Roman" w:hAnsi="Times New Roman"/>
          <w:color w:val="000000"/>
          <w:sz w:val="28"/>
          <w:szCs w:val="28"/>
          <w:lang w:val="vi-VN"/>
        </w:rPr>
        <w:t xml:space="preserve">, kể từ </w:t>
      </w:r>
      <w:r w:rsidRPr="00727D85">
        <w:rPr>
          <w:rFonts w:ascii="Times New Roman" w:hAnsi="Times New Roman"/>
          <w:color w:val="000000"/>
          <w:sz w:val="28"/>
          <w:szCs w:val="28"/>
        </w:rPr>
        <w:t>khi Chủ tịch UBND cấp xã nhận được đề nghị cấm tiếp xúc</w:t>
      </w:r>
    </w:p>
    <w:p w14:paraId="474C0226" w14:textId="77777777" w:rsidR="00727D85" w:rsidRPr="00727D85" w:rsidRDefault="00727D85" w:rsidP="00727D85">
      <w:pPr>
        <w:spacing w:before="120" w:after="120"/>
        <w:rPr>
          <w:rFonts w:ascii="Times New Roman" w:hAnsi="Times New Roman"/>
          <w:color w:val="000000"/>
          <w:sz w:val="28"/>
          <w:szCs w:val="28"/>
          <w:shd w:val="clear" w:color="auto" w:fill="FFFFFF"/>
        </w:rPr>
      </w:pPr>
      <w:r w:rsidRPr="00727D85">
        <w:rPr>
          <w:rFonts w:ascii="Times New Roman" w:hAnsi="Times New Roman"/>
          <w:i/>
          <w:iCs/>
          <w:color w:val="000000"/>
          <w:sz w:val="28"/>
          <w:szCs w:val="28"/>
        </w:rPr>
        <w:t xml:space="preserve">        đ)</w:t>
      </w:r>
      <w:r w:rsidRPr="00727D85">
        <w:rPr>
          <w:rFonts w:ascii="Times New Roman" w:hAnsi="Times New Roman"/>
          <w:i/>
          <w:iCs/>
          <w:color w:val="000000"/>
          <w:sz w:val="28"/>
          <w:szCs w:val="28"/>
          <w:lang w:val="vi-VN"/>
        </w:rPr>
        <w:t> Đối tượng thực hiện TTHC:</w:t>
      </w:r>
      <w:r w:rsidRPr="00727D85">
        <w:rPr>
          <w:rFonts w:ascii="Times New Roman" w:hAnsi="Times New Roman"/>
          <w:color w:val="000000"/>
          <w:sz w:val="28"/>
          <w:szCs w:val="28"/>
          <w:lang w:val="vi-VN"/>
        </w:rPr>
        <w:t> </w:t>
      </w:r>
      <w:r w:rsidRPr="00727D85">
        <w:rPr>
          <w:rFonts w:ascii="Times New Roman" w:hAnsi="Times New Roman"/>
          <w:color w:val="000000"/>
          <w:sz w:val="28"/>
          <w:szCs w:val="28"/>
          <w:shd w:val="clear" w:color="auto" w:fill="FFFFFF"/>
        </w:rPr>
        <w:t>Công dân Việt Nam, Cán bộ, công chức, viên chức, Tổ chức (không bao gồm doanh nghiệp, HTX)</w:t>
      </w:r>
    </w:p>
    <w:p w14:paraId="49FB371B" w14:textId="77777777" w:rsidR="00727D85" w:rsidRPr="00727D85" w:rsidRDefault="00727D85" w:rsidP="00727D85">
      <w:pPr>
        <w:spacing w:before="120" w:after="120"/>
        <w:rPr>
          <w:rFonts w:ascii="Times New Roman" w:hAnsi="Times New Roman"/>
          <w:color w:val="000000"/>
          <w:sz w:val="28"/>
          <w:szCs w:val="28"/>
        </w:rPr>
      </w:pPr>
      <w:r w:rsidRPr="00727D85">
        <w:rPr>
          <w:rFonts w:ascii="Times New Roman" w:hAnsi="Times New Roman"/>
          <w:i/>
          <w:iCs/>
          <w:color w:val="000000"/>
          <w:sz w:val="28"/>
          <w:szCs w:val="28"/>
        </w:rPr>
        <w:t xml:space="preserve">        e)</w:t>
      </w:r>
      <w:r w:rsidRPr="00727D85">
        <w:rPr>
          <w:rFonts w:ascii="Times New Roman" w:hAnsi="Times New Roman"/>
          <w:i/>
          <w:iCs/>
          <w:color w:val="000000"/>
          <w:sz w:val="28"/>
          <w:szCs w:val="28"/>
          <w:lang w:val="vi-VN"/>
        </w:rPr>
        <w:t> Cơ quan thực hiện TTHC:</w:t>
      </w:r>
      <w:r w:rsidRPr="00727D85">
        <w:rPr>
          <w:rFonts w:ascii="Times New Roman" w:hAnsi="Times New Roman"/>
          <w:i/>
          <w:iCs/>
          <w:color w:val="000000"/>
          <w:sz w:val="28"/>
          <w:szCs w:val="28"/>
        </w:rPr>
        <w:t xml:space="preserve"> </w:t>
      </w:r>
      <w:r w:rsidRPr="00727D85">
        <w:rPr>
          <w:rFonts w:ascii="Times New Roman" w:hAnsi="Times New Roman"/>
          <w:color w:val="000000"/>
          <w:sz w:val="28"/>
          <w:szCs w:val="28"/>
        </w:rPr>
        <w:t>Chủ tịch</w:t>
      </w:r>
      <w:r w:rsidRPr="00727D85">
        <w:rPr>
          <w:rFonts w:ascii="Times New Roman" w:hAnsi="Times New Roman"/>
          <w:color w:val="000000"/>
          <w:sz w:val="28"/>
          <w:szCs w:val="28"/>
          <w:lang w:val="vi-VN"/>
        </w:rPr>
        <w:t> Ủy ban nhân dân cấp xã.</w:t>
      </w:r>
    </w:p>
    <w:p w14:paraId="457DF5B4" w14:textId="77777777" w:rsidR="00727D85" w:rsidRPr="00727D85" w:rsidRDefault="00727D85" w:rsidP="00727D85">
      <w:pPr>
        <w:spacing w:before="120" w:after="120"/>
        <w:rPr>
          <w:rFonts w:ascii="Times New Roman" w:hAnsi="Times New Roman"/>
          <w:color w:val="000000"/>
          <w:sz w:val="28"/>
          <w:szCs w:val="28"/>
          <w:shd w:val="clear" w:color="auto" w:fill="FFFFFF"/>
        </w:rPr>
      </w:pPr>
      <w:r w:rsidRPr="00727D85">
        <w:rPr>
          <w:rFonts w:ascii="Times New Roman" w:hAnsi="Times New Roman"/>
          <w:i/>
          <w:iCs/>
          <w:color w:val="000000"/>
          <w:sz w:val="28"/>
          <w:szCs w:val="28"/>
        </w:rPr>
        <w:t xml:space="preserve">        g) Kết quả thực hiện TTHC:</w:t>
      </w:r>
      <w:r w:rsidRPr="00727D85">
        <w:rPr>
          <w:rFonts w:ascii="Times New Roman" w:hAnsi="Times New Roman"/>
          <w:color w:val="000000"/>
          <w:sz w:val="28"/>
          <w:szCs w:val="28"/>
          <w:lang w:val="vi-VN"/>
        </w:rPr>
        <w:t> </w:t>
      </w:r>
      <w:r w:rsidRPr="00727D85">
        <w:rPr>
          <w:rFonts w:ascii="Times New Roman" w:hAnsi="Times New Roman"/>
          <w:color w:val="000000"/>
          <w:sz w:val="28"/>
          <w:szCs w:val="28"/>
          <w:shd w:val="clear" w:color="auto" w:fill="FFFFFF"/>
        </w:rPr>
        <w:t>Quyết định về việc hủy bỏ Quyết định cấm tiếp xúc (Mẫu số 11 Nghị định 76/2023/NĐ-CP ngày 01/11/2023 của Chính phủ)</w:t>
      </w:r>
    </w:p>
    <w:p w14:paraId="0C47CDA4" w14:textId="77777777" w:rsidR="00727D85" w:rsidRPr="00727D85" w:rsidRDefault="00727D85" w:rsidP="00727D85">
      <w:pPr>
        <w:spacing w:before="120" w:after="120"/>
        <w:rPr>
          <w:rFonts w:ascii="Times New Roman" w:hAnsi="Times New Roman"/>
          <w:color w:val="000000"/>
          <w:sz w:val="28"/>
          <w:szCs w:val="28"/>
        </w:rPr>
      </w:pPr>
      <w:r w:rsidRPr="00727D85">
        <w:rPr>
          <w:rFonts w:ascii="Times New Roman" w:hAnsi="Times New Roman"/>
          <w:i/>
          <w:iCs/>
          <w:color w:val="000000"/>
          <w:sz w:val="28"/>
          <w:szCs w:val="28"/>
        </w:rPr>
        <w:t xml:space="preserve">        h) Phí, lệ phí:</w:t>
      </w:r>
      <w:r w:rsidRPr="00727D85">
        <w:rPr>
          <w:rFonts w:ascii="Times New Roman" w:hAnsi="Times New Roman"/>
          <w:color w:val="000000"/>
          <w:sz w:val="28"/>
          <w:szCs w:val="28"/>
          <w:lang w:val="vi-VN"/>
        </w:rPr>
        <w:t> Không quy định.</w:t>
      </w:r>
    </w:p>
    <w:p w14:paraId="39A8B87D" w14:textId="77777777" w:rsidR="00727D85" w:rsidRPr="00727D85" w:rsidRDefault="00727D85" w:rsidP="00727D85">
      <w:pPr>
        <w:spacing w:before="120" w:after="120"/>
        <w:rPr>
          <w:rFonts w:ascii="Times New Roman" w:hAnsi="Times New Roman"/>
          <w:color w:val="000000"/>
          <w:sz w:val="28"/>
          <w:szCs w:val="28"/>
          <w:shd w:val="clear" w:color="auto" w:fill="FFFFFF"/>
        </w:rPr>
      </w:pPr>
      <w:r w:rsidRPr="00727D85">
        <w:rPr>
          <w:rFonts w:ascii="Times New Roman" w:hAnsi="Times New Roman"/>
          <w:i/>
          <w:iCs/>
          <w:color w:val="000000"/>
          <w:sz w:val="28"/>
          <w:szCs w:val="28"/>
        </w:rPr>
        <w:lastRenderedPageBreak/>
        <w:t xml:space="preserve">        i) Tên mẫu đơn, mẫu tờ khai:</w:t>
      </w:r>
      <w:r w:rsidRPr="00727D85">
        <w:rPr>
          <w:rFonts w:ascii="Times New Roman" w:hAnsi="Times New Roman"/>
          <w:color w:val="000000"/>
          <w:sz w:val="28"/>
          <w:szCs w:val="28"/>
          <w:shd w:val="clear" w:color="auto" w:fill="FFFFFF"/>
        </w:rPr>
        <w:t xml:space="preserve"> Mẫu số 10 Nghị định 76/2023/NĐ-CP ngày 01/11/2023 của Chính phủ</w:t>
      </w:r>
    </w:p>
    <w:p w14:paraId="18BA57D3" w14:textId="77777777" w:rsidR="00727D85" w:rsidRPr="00727D85" w:rsidRDefault="00727D85" w:rsidP="00727D85">
      <w:pPr>
        <w:spacing w:before="120" w:after="120"/>
        <w:rPr>
          <w:rFonts w:ascii="Times New Roman" w:hAnsi="Times New Roman"/>
          <w:color w:val="000000"/>
          <w:sz w:val="28"/>
          <w:szCs w:val="28"/>
        </w:rPr>
      </w:pPr>
      <w:r w:rsidRPr="00727D85">
        <w:rPr>
          <w:rFonts w:ascii="Times New Roman" w:hAnsi="Times New Roman"/>
          <w:i/>
          <w:iCs/>
          <w:color w:val="000000"/>
          <w:sz w:val="28"/>
          <w:szCs w:val="28"/>
        </w:rPr>
        <w:t xml:space="preserve">       k) Yêu cầu, điều kiện thực hiện thủ tục hành chính:</w:t>
      </w:r>
      <w:r w:rsidRPr="00727D85">
        <w:rPr>
          <w:rFonts w:ascii="Times New Roman" w:hAnsi="Times New Roman"/>
          <w:color w:val="000000"/>
          <w:sz w:val="28"/>
          <w:szCs w:val="28"/>
          <w:lang w:val="vi-VN"/>
        </w:rPr>
        <w:t> Không yêu cầu.</w:t>
      </w:r>
    </w:p>
    <w:p w14:paraId="3FC7E6E9" w14:textId="77777777" w:rsidR="00727D85" w:rsidRPr="00727D85" w:rsidRDefault="00727D85" w:rsidP="00727D85">
      <w:pPr>
        <w:spacing w:before="120" w:after="120"/>
        <w:ind w:firstLine="567"/>
        <w:rPr>
          <w:rFonts w:ascii="Times New Roman" w:hAnsi="Times New Roman"/>
          <w:color w:val="000000"/>
          <w:sz w:val="28"/>
          <w:szCs w:val="28"/>
        </w:rPr>
      </w:pPr>
      <w:r w:rsidRPr="00727D85">
        <w:rPr>
          <w:rFonts w:ascii="Times New Roman" w:hAnsi="Times New Roman"/>
          <w:i/>
          <w:iCs/>
          <w:color w:val="000000"/>
          <w:sz w:val="28"/>
          <w:szCs w:val="28"/>
        </w:rPr>
        <w:t>l) Căn cứ pháp lý của TTHC:</w:t>
      </w:r>
    </w:p>
    <w:p w14:paraId="72F24764" w14:textId="77777777" w:rsidR="00727D85" w:rsidRPr="00727D85" w:rsidRDefault="00727D85" w:rsidP="00727D85">
      <w:pPr>
        <w:spacing w:before="120" w:after="120"/>
        <w:ind w:firstLine="567"/>
        <w:rPr>
          <w:rFonts w:ascii="Times New Roman" w:hAnsi="Times New Roman"/>
          <w:color w:val="000000"/>
          <w:sz w:val="28"/>
          <w:szCs w:val="28"/>
          <w:lang w:val="nl-NL"/>
        </w:rPr>
      </w:pPr>
      <w:r w:rsidRPr="00727D85">
        <w:rPr>
          <w:rFonts w:ascii="Times New Roman" w:hAnsi="Times New Roman"/>
          <w:color w:val="000000"/>
          <w:sz w:val="28"/>
          <w:szCs w:val="28"/>
          <w:lang w:val="nl-NL"/>
        </w:rPr>
        <w:t>- Luật phòng, chống bạo lực gia đình số 13/2022/QH15 ngày 14/11/2022;</w:t>
      </w:r>
    </w:p>
    <w:p w14:paraId="53A9C3DC" w14:textId="77777777" w:rsidR="00727D85" w:rsidRPr="00727D85" w:rsidRDefault="00727D85" w:rsidP="00727D85">
      <w:pPr>
        <w:spacing w:before="120" w:after="120"/>
        <w:ind w:firstLine="567"/>
        <w:rPr>
          <w:rFonts w:ascii="Times New Roman" w:hAnsi="Times New Roman"/>
          <w:color w:val="000000"/>
          <w:sz w:val="28"/>
          <w:szCs w:val="28"/>
          <w:lang w:val="nl-NL"/>
        </w:rPr>
      </w:pPr>
      <w:r w:rsidRPr="00727D85">
        <w:rPr>
          <w:rFonts w:ascii="Times New Roman" w:hAnsi="Times New Roman"/>
          <w:color w:val="000000"/>
          <w:sz w:val="28"/>
          <w:szCs w:val="28"/>
          <w:lang w:val="nl-NL"/>
        </w:rPr>
        <w:t>- Nghị định số 76/2023/NĐ-CP ngày 01/11/2023 của Chính phủ quy định chi tiết một số điều của Luật Phòng, chống bạo lực gia đình.</w:t>
      </w:r>
    </w:p>
    <w:p w14:paraId="32CBA491" w14:textId="77777777" w:rsidR="00727D85" w:rsidRPr="00727D85" w:rsidRDefault="00727D85" w:rsidP="00727D85">
      <w:pPr>
        <w:spacing w:before="120" w:after="120"/>
        <w:ind w:firstLine="567"/>
        <w:rPr>
          <w:rFonts w:ascii="Times New Roman" w:hAnsi="Times New Roman"/>
          <w:color w:val="000000"/>
          <w:sz w:val="28"/>
          <w:szCs w:val="28"/>
          <w:lang w:val="nl-NL"/>
        </w:rPr>
      </w:pPr>
    </w:p>
    <w:p w14:paraId="497519C1" w14:textId="77777777" w:rsidR="00727D85" w:rsidRPr="00727D85" w:rsidRDefault="00727D85" w:rsidP="00727D85">
      <w:pPr>
        <w:spacing w:before="120" w:after="120"/>
        <w:ind w:firstLine="567"/>
        <w:rPr>
          <w:rFonts w:ascii="Times New Roman" w:hAnsi="Times New Roman"/>
          <w:color w:val="000000"/>
          <w:sz w:val="28"/>
          <w:szCs w:val="28"/>
          <w:lang w:val="nl-NL"/>
        </w:rPr>
      </w:pPr>
    </w:p>
    <w:p w14:paraId="2C69DB1B" w14:textId="77777777" w:rsidR="00727D85" w:rsidRPr="00727D85" w:rsidRDefault="00727D85" w:rsidP="00727D85">
      <w:pPr>
        <w:spacing w:before="120" w:after="120"/>
        <w:ind w:firstLine="567"/>
        <w:rPr>
          <w:rFonts w:ascii="Times New Roman" w:hAnsi="Times New Roman"/>
          <w:color w:val="000000"/>
          <w:sz w:val="28"/>
          <w:szCs w:val="28"/>
          <w:lang w:val="nl-NL"/>
        </w:rPr>
      </w:pPr>
    </w:p>
    <w:p w14:paraId="7407540D" w14:textId="77777777" w:rsidR="00727D85" w:rsidRPr="00727D85" w:rsidRDefault="00727D85" w:rsidP="00727D85">
      <w:pPr>
        <w:spacing w:before="120" w:after="120"/>
        <w:ind w:firstLine="567"/>
        <w:rPr>
          <w:rFonts w:ascii="Times New Roman" w:hAnsi="Times New Roman"/>
          <w:color w:val="000000"/>
          <w:sz w:val="28"/>
          <w:szCs w:val="28"/>
          <w:lang w:val="nl-NL"/>
        </w:rPr>
      </w:pPr>
    </w:p>
    <w:p w14:paraId="58306E3B" w14:textId="77777777" w:rsidR="00727D85" w:rsidRPr="00727D85" w:rsidRDefault="00727D85" w:rsidP="00727D85">
      <w:pPr>
        <w:spacing w:before="120" w:after="120"/>
        <w:ind w:firstLine="567"/>
        <w:rPr>
          <w:rFonts w:ascii="Times New Roman" w:hAnsi="Times New Roman"/>
          <w:color w:val="000000"/>
          <w:sz w:val="28"/>
          <w:szCs w:val="28"/>
          <w:lang w:val="nl-NL"/>
        </w:rPr>
      </w:pPr>
    </w:p>
    <w:p w14:paraId="5501C2D8" w14:textId="77777777" w:rsidR="00727D85" w:rsidRPr="00727D85" w:rsidRDefault="00727D85" w:rsidP="00727D85">
      <w:pPr>
        <w:spacing w:before="120" w:after="120"/>
        <w:ind w:firstLine="567"/>
        <w:rPr>
          <w:rFonts w:ascii="Times New Roman" w:hAnsi="Times New Roman"/>
          <w:color w:val="000000"/>
          <w:sz w:val="28"/>
          <w:szCs w:val="28"/>
          <w:lang w:val="nl-NL"/>
        </w:rPr>
      </w:pPr>
    </w:p>
    <w:p w14:paraId="3F9CCA83" w14:textId="77777777" w:rsidR="00727D85" w:rsidRPr="00727D85" w:rsidRDefault="00727D85" w:rsidP="00727D85">
      <w:pPr>
        <w:spacing w:before="120" w:after="120"/>
        <w:ind w:firstLine="567"/>
        <w:rPr>
          <w:rFonts w:ascii="Times New Roman" w:hAnsi="Times New Roman"/>
          <w:color w:val="000000"/>
          <w:sz w:val="28"/>
          <w:szCs w:val="28"/>
          <w:lang w:val="nl-NL"/>
        </w:rPr>
      </w:pPr>
    </w:p>
    <w:p w14:paraId="7D11C898" w14:textId="77777777" w:rsidR="00727D85" w:rsidRPr="00727D85" w:rsidRDefault="00727D85" w:rsidP="00727D85">
      <w:pPr>
        <w:spacing w:before="120" w:after="120"/>
        <w:ind w:firstLine="567"/>
        <w:rPr>
          <w:rFonts w:ascii="Times New Roman" w:hAnsi="Times New Roman"/>
          <w:color w:val="000000"/>
          <w:sz w:val="28"/>
          <w:szCs w:val="28"/>
          <w:lang w:val="nl-NL"/>
        </w:rPr>
      </w:pPr>
    </w:p>
    <w:p w14:paraId="2E497A96" w14:textId="77777777" w:rsidR="00727D85" w:rsidRPr="00727D85" w:rsidRDefault="00727D85" w:rsidP="00727D85">
      <w:pPr>
        <w:spacing w:before="120" w:after="120"/>
        <w:ind w:firstLine="567"/>
        <w:rPr>
          <w:rFonts w:ascii="Times New Roman" w:hAnsi="Times New Roman"/>
          <w:color w:val="000000"/>
          <w:sz w:val="28"/>
          <w:szCs w:val="28"/>
          <w:lang w:val="nl-NL"/>
        </w:rPr>
      </w:pPr>
    </w:p>
    <w:p w14:paraId="53F0A0A3" w14:textId="77777777" w:rsidR="00727D85" w:rsidRPr="00727D85" w:rsidRDefault="00727D85" w:rsidP="00727D85">
      <w:pPr>
        <w:spacing w:before="120" w:after="120"/>
        <w:ind w:firstLine="567"/>
        <w:rPr>
          <w:rFonts w:ascii="Times New Roman" w:hAnsi="Times New Roman"/>
          <w:color w:val="000000"/>
          <w:sz w:val="28"/>
          <w:szCs w:val="28"/>
          <w:lang w:val="nl-NL"/>
        </w:rPr>
      </w:pPr>
    </w:p>
    <w:p w14:paraId="514F6661" w14:textId="77777777" w:rsidR="00727D85" w:rsidRPr="00727D85" w:rsidRDefault="00727D85" w:rsidP="00727D85">
      <w:pPr>
        <w:spacing w:before="120" w:after="120"/>
        <w:ind w:firstLine="567"/>
        <w:rPr>
          <w:rFonts w:ascii="Times New Roman" w:hAnsi="Times New Roman"/>
          <w:color w:val="000000"/>
          <w:sz w:val="28"/>
          <w:szCs w:val="28"/>
          <w:lang w:val="nl-NL"/>
        </w:rPr>
      </w:pPr>
    </w:p>
    <w:p w14:paraId="6E1776EB" w14:textId="77777777" w:rsidR="00727D85" w:rsidRPr="00727D85" w:rsidRDefault="00727D85" w:rsidP="00727D85">
      <w:pPr>
        <w:spacing w:before="120" w:after="120"/>
        <w:ind w:firstLine="567"/>
        <w:rPr>
          <w:rFonts w:ascii="Times New Roman" w:hAnsi="Times New Roman"/>
          <w:color w:val="000000"/>
          <w:sz w:val="28"/>
          <w:szCs w:val="28"/>
          <w:lang w:val="nl-NL"/>
        </w:rPr>
      </w:pPr>
    </w:p>
    <w:p w14:paraId="153A13DA" w14:textId="77777777" w:rsidR="00727D85" w:rsidRPr="00727D85" w:rsidRDefault="00727D85" w:rsidP="00727D85">
      <w:pPr>
        <w:spacing w:before="120" w:after="120"/>
        <w:ind w:firstLine="567"/>
        <w:rPr>
          <w:rFonts w:ascii="Times New Roman" w:hAnsi="Times New Roman"/>
          <w:color w:val="000000"/>
          <w:sz w:val="28"/>
          <w:szCs w:val="28"/>
          <w:lang w:val="nl-NL"/>
        </w:rPr>
      </w:pPr>
    </w:p>
    <w:p w14:paraId="70185D0C" w14:textId="77777777" w:rsidR="00727D85" w:rsidRPr="00727D85" w:rsidRDefault="00727D85" w:rsidP="00727D85">
      <w:pPr>
        <w:spacing w:before="120" w:after="120"/>
        <w:ind w:firstLine="567"/>
        <w:rPr>
          <w:rFonts w:ascii="Times New Roman" w:hAnsi="Times New Roman"/>
          <w:color w:val="000000"/>
          <w:sz w:val="28"/>
          <w:szCs w:val="28"/>
          <w:lang w:val="nl-NL"/>
        </w:rPr>
      </w:pPr>
    </w:p>
    <w:p w14:paraId="71B680CE" w14:textId="77777777" w:rsidR="00727D85" w:rsidRPr="00727D85" w:rsidRDefault="00727D85" w:rsidP="00727D85">
      <w:pPr>
        <w:spacing w:before="120" w:after="120"/>
        <w:ind w:firstLine="567"/>
        <w:rPr>
          <w:rFonts w:ascii="Times New Roman" w:hAnsi="Times New Roman"/>
          <w:color w:val="000000"/>
          <w:sz w:val="28"/>
          <w:szCs w:val="28"/>
          <w:lang w:val="nl-NL"/>
        </w:rPr>
      </w:pPr>
    </w:p>
    <w:p w14:paraId="01784AF6" w14:textId="77777777" w:rsidR="00727D85" w:rsidRPr="00727D85" w:rsidRDefault="00727D85" w:rsidP="00727D85">
      <w:pPr>
        <w:spacing w:before="120" w:after="120"/>
        <w:ind w:firstLine="567"/>
        <w:rPr>
          <w:rFonts w:ascii="Times New Roman" w:hAnsi="Times New Roman"/>
          <w:color w:val="000000"/>
          <w:sz w:val="28"/>
          <w:szCs w:val="28"/>
          <w:lang w:val="nl-NL"/>
        </w:rPr>
      </w:pPr>
    </w:p>
    <w:p w14:paraId="7EE07709" w14:textId="77777777" w:rsidR="00727D85" w:rsidRPr="00727D85" w:rsidRDefault="00727D85" w:rsidP="00727D85">
      <w:pPr>
        <w:spacing w:before="120" w:after="120"/>
        <w:ind w:firstLine="567"/>
        <w:rPr>
          <w:rFonts w:ascii="Times New Roman" w:hAnsi="Times New Roman"/>
          <w:color w:val="000000"/>
          <w:sz w:val="28"/>
          <w:szCs w:val="28"/>
          <w:lang w:val="nl-NL"/>
        </w:rPr>
      </w:pPr>
    </w:p>
    <w:p w14:paraId="044392E7" w14:textId="77777777" w:rsidR="00727D85" w:rsidRPr="00727D85" w:rsidRDefault="00727D85" w:rsidP="00727D85">
      <w:pPr>
        <w:spacing w:before="120" w:after="120"/>
        <w:ind w:firstLine="567"/>
        <w:rPr>
          <w:rFonts w:ascii="Times New Roman" w:hAnsi="Times New Roman"/>
          <w:color w:val="000000"/>
          <w:sz w:val="28"/>
          <w:szCs w:val="28"/>
          <w:lang w:val="nl-NL"/>
        </w:rPr>
      </w:pPr>
    </w:p>
    <w:p w14:paraId="2F6765E3" w14:textId="77777777" w:rsidR="00727D85" w:rsidRPr="00727D85" w:rsidRDefault="00727D85" w:rsidP="00727D85">
      <w:pPr>
        <w:spacing w:before="120" w:after="120"/>
        <w:ind w:firstLine="567"/>
        <w:rPr>
          <w:rFonts w:ascii="Times New Roman" w:hAnsi="Times New Roman"/>
          <w:color w:val="000000"/>
          <w:sz w:val="28"/>
          <w:szCs w:val="28"/>
          <w:lang w:val="nl-NL"/>
        </w:rPr>
      </w:pPr>
    </w:p>
    <w:p w14:paraId="2CBC7142" w14:textId="77777777" w:rsidR="00727D85" w:rsidRPr="00727D85" w:rsidRDefault="00727D85" w:rsidP="00727D85">
      <w:pPr>
        <w:spacing w:before="120" w:after="120"/>
        <w:ind w:firstLine="567"/>
        <w:rPr>
          <w:rFonts w:ascii="Times New Roman" w:hAnsi="Times New Roman"/>
          <w:color w:val="000000"/>
          <w:sz w:val="28"/>
          <w:szCs w:val="28"/>
          <w:lang w:val="nl-NL"/>
        </w:rPr>
      </w:pPr>
    </w:p>
    <w:p w14:paraId="5451C8DE" w14:textId="77777777" w:rsidR="00727D85" w:rsidRPr="00727D85" w:rsidRDefault="00727D85" w:rsidP="00727D85">
      <w:pPr>
        <w:spacing w:before="120" w:after="120"/>
        <w:ind w:firstLine="567"/>
        <w:rPr>
          <w:rFonts w:ascii="Times New Roman" w:hAnsi="Times New Roman"/>
          <w:color w:val="000000"/>
          <w:sz w:val="28"/>
          <w:szCs w:val="28"/>
          <w:lang w:val="nl-NL"/>
        </w:rPr>
      </w:pPr>
    </w:p>
    <w:p w14:paraId="6093C8F5" w14:textId="77777777" w:rsidR="00727D85" w:rsidRPr="00727D85" w:rsidRDefault="00727D85" w:rsidP="00727D85">
      <w:pPr>
        <w:spacing w:before="120" w:after="120"/>
        <w:ind w:firstLine="567"/>
        <w:rPr>
          <w:rFonts w:ascii="Times New Roman" w:hAnsi="Times New Roman"/>
          <w:color w:val="000000"/>
          <w:sz w:val="28"/>
          <w:szCs w:val="28"/>
          <w:lang w:val="nl-NL"/>
        </w:rPr>
      </w:pPr>
    </w:p>
    <w:p w14:paraId="209156D1" w14:textId="77777777" w:rsidR="00727D85" w:rsidRPr="00727D85" w:rsidRDefault="00727D85" w:rsidP="00727D85">
      <w:pPr>
        <w:spacing w:before="120" w:after="120"/>
        <w:ind w:firstLine="567"/>
        <w:rPr>
          <w:rFonts w:ascii="Times New Roman" w:hAnsi="Times New Roman"/>
          <w:color w:val="000000"/>
          <w:sz w:val="28"/>
          <w:szCs w:val="28"/>
          <w:lang w:val="nl-NL"/>
        </w:rPr>
      </w:pPr>
    </w:p>
    <w:p w14:paraId="02BC546A" w14:textId="77777777" w:rsidR="00727D85" w:rsidRPr="00727D85" w:rsidRDefault="00727D85" w:rsidP="00727D85">
      <w:pPr>
        <w:spacing w:before="120" w:after="120"/>
        <w:ind w:firstLine="567"/>
        <w:rPr>
          <w:rFonts w:ascii="Times New Roman" w:hAnsi="Times New Roman"/>
          <w:color w:val="000000"/>
          <w:sz w:val="28"/>
          <w:szCs w:val="28"/>
          <w:lang w:val="nl-NL"/>
        </w:rPr>
      </w:pPr>
    </w:p>
    <w:p w14:paraId="0DFF1ABC" w14:textId="77777777" w:rsidR="00727D85" w:rsidRPr="00727D85" w:rsidRDefault="00727D85" w:rsidP="00727D85">
      <w:pPr>
        <w:spacing w:before="120" w:after="120"/>
        <w:ind w:firstLine="567"/>
        <w:rPr>
          <w:rFonts w:ascii="Times New Roman" w:hAnsi="Times New Roman"/>
          <w:color w:val="000000"/>
          <w:sz w:val="28"/>
          <w:szCs w:val="28"/>
          <w:lang w:val="nl-NL"/>
        </w:rPr>
      </w:pPr>
    </w:p>
    <w:p w14:paraId="0EB168EE" w14:textId="77777777" w:rsidR="00727D85" w:rsidRPr="00727D85" w:rsidRDefault="00727D85" w:rsidP="00727D85">
      <w:pPr>
        <w:spacing w:before="120" w:after="120"/>
        <w:ind w:firstLine="567"/>
        <w:rPr>
          <w:rFonts w:ascii="Times New Roman" w:hAnsi="Times New Roman"/>
          <w:color w:val="000000"/>
          <w:sz w:val="28"/>
          <w:szCs w:val="28"/>
          <w:lang w:val="nl-NL"/>
        </w:rPr>
      </w:pPr>
    </w:p>
    <w:p w14:paraId="0F464F8F" w14:textId="77777777" w:rsidR="00727D85" w:rsidRPr="00727D85" w:rsidRDefault="00727D85" w:rsidP="00727D85">
      <w:pPr>
        <w:shd w:val="clear" w:color="auto" w:fill="FFFFFF"/>
        <w:jc w:val="right"/>
        <w:outlineLvl w:val="0"/>
        <w:rPr>
          <w:rFonts w:ascii="Times New Roman" w:hAnsi="Times New Roman"/>
          <w:b/>
          <w:bCs/>
          <w:color w:val="000000"/>
          <w:kern w:val="36"/>
          <w:sz w:val="28"/>
          <w:szCs w:val="28"/>
        </w:rPr>
      </w:pPr>
      <w:bookmarkStart w:id="9" w:name="chuong_pl_10"/>
      <w:r w:rsidRPr="00727D85">
        <w:rPr>
          <w:rFonts w:ascii="Times New Roman" w:hAnsi="Times New Roman"/>
          <w:b/>
          <w:bCs/>
          <w:color w:val="000000"/>
          <w:kern w:val="36"/>
          <w:sz w:val="28"/>
          <w:szCs w:val="28"/>
        </w:rPr>
        <w:t>Mẫu số 10</w:t>
      </w:r>
      <w:bookmarkEnd w:id="9"/>
    </w:p>
    <w:p w14:paraId="1766DE9E" w14:textId="77777777" w:rsidR="00727D85" w:rsidRPr="00727D85" w:rsidRDefault="00727D85" w:rsidP="00727D85">
      <w:pPr>
        <w:shd w:val="clear" w:color="auto" w:fill="FFFFFF"/>
        <w:spacing w:before="120" w:after="120" w:line="234" w:lineRule="atLeast"/>
        <w:jc w:val="center"/>
        <w:rPr>
          <w:rFonts w:ascii="Times New Roman" w:hAnsi="Times New Roman"/>
          <w:color w:val="000000"/>
          <w:sz w:val="28"/>
          <w:szCs w:val="28"/>
        </w:rPr>
      </w:pPr>
      <w:r w:rsidRPr="00727D85">
        <w:rPr>
          <w:rFonts w:ascii="Times New Roman" w:hAnsi="Times New Roman"/>
          <w:b/>
          <w:bCs/>
          <w:color w:val="000000"/>
          <w:sz w:val="28"/>
          <w:szCs w:val="28"/>
        </w:rPr>
        <w:t>CỘNG HÒA XÃ HỘI CHỦ NGHĨA VIỆT NAM</w:t>
      </w:r>
      <w:r w:rsidRPr="00727D85">
        <w:rPr>
          <w:rFonts w:ascii="Times New Roman" w:hAnsi="Times New Roman"/>
          <w:b/>
          <w:bCs/>
          <w:color w:val="000000"/>
          <w:sz w:val="28"/>
          <w:szCs w:val="28"/>
        </w:rPr>
        <w:br/>
        <w:t>Độc lập - Tự do - Hạnh phúc</w:t>
      </w:r>
      <w:r w:rsidRPr="00727D85">
        <w:rPr>
          <w:rFonts w:ascii="Times New Roman" w:hAnsi="Times New Roman"/>
          <w:b/>
          <w:bCs/>
          <w:color w:val="000000"/>
          <w:sz w:val="28"/>
          <w:szCs w:val="28"/>
        </w:rPr>
        <w:br/>
        <w:t>---------------</w:t>
      </w:r>
    </w:p>
    <w:p w14:paraId="607719AE" w14:textId="77777777" w:rsidR="00727D85" w:rsidRPr="00727D85" w:rsidRDefault="00727D85" w:rsidP="00727D85">
      <w:pPr>
        <w:shd w:val="clear" w:color="auto" w:fill="FFFFFF"/>
        <w:spacing w:line="234" w:lineRule="atLeast"/>
        <w:jc w:val="center"/>
        <w:rPr>
          <w:rFonts w:ascii="Times New Roman" w:hAnsi="Times New Roman"/>
          <w:color w:val="000000"/>
          <w:sz w:val="28"/>
          <w:szCs w:val="28"/>
        </w:rPr>
      </w:pPr>
      <w:bookmarkStart w:id="10" w:name="chuong_pl_10_name"/>
      <w:r w:rsidRPr="00727D85">
        <w:rPr>
          <w:rFonts w:ascii="Times New Roman" w:hAnsi="Times New Roman"/>
          <w:b/>
          <w:bCs/>
          <w:color w:val="000000"/>
          <w:sz w:val="28"/>
          <w:szCs w:val="28"/>
        </w:rPr>
        <w:t>ĐỀ NGHỊ</w:t>
      </w:r>
      <w:bookmarkEnd w:id="10"/>
    </w:p>
    <w:p w14:paraId="54211096" w14:textId="77777777" w:rsidR="00727D85" w:rsidRPr="00727D85" w:rsidRDefault="00727D85" w:rsidP="00727D85">
      <w:pPr>
        <w:shd w:val="clear" w:color="auto" w:fill="FFFFFF"/>
        <w:spacing w:line="234" w:lineRule="atLeast"/>
        <w:jc w:val="center"/>
        <w:rPr>
          <w:rFonts w:ascii="Times New Roman" w:hAnsi="Times New Roman"/>
          <w:color w:val="000000"/>
          <w:sz w:val="28"/>
          <w:szCs w:val="28"/>
        </w:rPr>
      </w:pPr>
      <w:bookmarkStart w:id="11" w:name="chuong_pl_10_name_name"/>
      <w:r w:rsidRPr="00727D85">
        <w:rPr>
          <w:rFonts w:ascii="Times New Roman" w:hAnsi="Times New Roman"/>
          <w:b/>
          <w:bCs/>
          <w:color w:val="000000"/>
          <w:sz w:val="28"/>
          <w:szCs w:val="28"/>
        </w:rPr>
        <w:t>Về việc hủy bỏ Quyết định cấm tiếp xúc</w:t>
      </w:r>
      <w:bookmarkEnd w:id="11"/>
    </w:p>
    <w:p w14:paraId="1386254F" w14:textId="77777777" w:rsidR="00727D85" w:rsidRPr="00727D85" w:rsidRDefault="00727D85" w:rsidP="00727D85">
      <w:pPr>
        <w:shd w:val="clear" w:color="auto" w:fill="FFFFFF"/>
        <w:spacing w:before="120" w:after="120" w:line="234" w:lineRule="atLeast"/>
        <w:jc w:val="center"/>
        <w:rPr>
          <w:rFonts w:ascii="Times New Roman" w:hAnsi="Times New Roman"/>
          <w:color w:val="000000"/>
          <w:sz w:val="28"/>
          <w:szCs w:val="28"/>
        </w:rPr>
      </w:pPr>
      <w:r w:rsidRPr="00727D85">
        <w:rPr>
          <w:rFonts w:ascii="Times New Roman" w:hAnsi="Times New Roman"/>
          <w:color w:val="000000"/>
          <w:sz w:val="28"/>
          <w:szCs w:val="28"/>
        </w:rPr>
        <w:t>Kính gửi: Chủ tịch Ủy ban nhân dân..................</w:t>
      </w:r>
    </w:p>
    <w:p w14:paraId="1C5200DF" w14:textId="77777777" w:rsidR="00727D85" w:rsidRPr="00727D85" w:rsidRDefault="00727D85" w:rsidP="00727D85">
      <w:pPr>
        <w:shd w:val="clear" w:color="auto" w:fill="FFFFFF"/>
        <w:spacing w:before="120" w:after="120" w:line="234" w:lineRule="atLeast"/>
        <w:jc w:val="center"/>
        <w:rPr>
          <w:rFonts w:ascii="Times New Roman" w:hAnsi="Times New Roman"/>
          <w:color w:val="000000"/>
          <w:sz w:val="28"/>
          <w:szCs w:val="28"/>
        </w:rPr>
      </w:pPr>
      <w:r w:rsidRPr="00727D85">
        <w:rPr>
          <w:rFonts w:ascii="Times New Roman" w:hAnsi="Times New Roman"/>
          <w:i/>
          <w:iCs/>
          <w:color w:val="000000"/>
          <w:sz w:val="28"/>
          <w:szCs w:val="28"/>
        </w:rPr>
        <w:t>(Trường hợp địa phương không tổ chức chính quyền cấp xã</w:t>
      </w:r>
    </w:p>
    <w:p w14:paraId="10F83532" w14:textId="77777777" w:rsidR="00727D85" w:rsidRPr="00727D85" w:rsidRDefault="00727D85" w:rsidP="00727D85">
      <w:pPr>
        <w:shd w:val="clear" w:color="auto" w:fill="FFFFFF"/>
        <w:spacing w:before="120" w:after="120" w:line="234" w:lineRule="atLeast"/>
        <w:jc w:val="center"/>
        <w:rPr>
          <w:rFonts w:ascii="Times New Roman" w:hAnsi="Times New Roman"/>
          <w:color w:val="000000"/>
          <w:sz w:val="28"/>
          <w:szCs w:val="28"/>
        </w:rPr>
      </w:pPr>
      <w:r w:rsidRPr="00727D85">
        <w:rPr>
          <w:rFonts w:ascii="Times New Roman" w:hAnsi="Times New Roman"/>
          <w:i/>
          <w:iCs/>
          <w:color w:val="000000"/>
          <w:sz w:val="28"/>
          <w:szCs w:val="28"/>
        </w:rPr>
        <w:t>thì gửi Chủ tịch Ủy ban nhân dân cấp huyện )</w:t>
      </w:r>
    </w:p>
    <w:p w14:paraId="1D1D6BE6" w14:textId="77777777" w:rsidR="00727D85" w:rsidRPr="00727D85" w:rsidRDefault="00727D85" w:rsidP="00727D85">
      <w:pPr>
        <w:shd w:val="clear" w:color="auto" w:fill="FFFFFF"/>
        <w:spacing w:before="120" w:after="120" w:line="234" w:lineRule="atLeast"/>
        <w:rPr>
          <w:rFonts w:ascii="Times New Roman" w:hAnsi="Times New Roman"/>
          <w:color w:val="000000"/>
          <w:sz w:val="28"/>
          <w:szCs w:val="28"/>
        </w:rPr>
      </w:pPr>
      <w:r w:rsidRPr="00727D85">
        <w:rPr>
          <w:rFonts w:ascii="Times New Roman" w:hAnsi="Times New Roman"/>
          <w:i/>
          <w:iCs/>
          <w:color w:val="000000"/>
          <w:sz w:val="28"/>
          <w:szCs w:val="28"/>
        </w:rPr>
        <w:t>Căn cứ Luật Phòng, chống bạo lực gia đình ngày 14 tháng 11 năm 2022;</w:t>
      </w:r>
    </w:p>
    <w:p w14:paraId="0CC11AE5" w14:textId="77777777" w:rsidR="00727D85" w:rsidRPr="00727D85" w:rsidRDefault="00727D85" w:rsidP="00727D85">
      <w:pPr>
        <w:shd w:val="clear" w:color="auto" w:fill="FFFFFF"/>
        <w:spacing w:before="120" w:after="120" w:line="234" w:lineRule="atLeast"/>
        <w:rPr>
          <w:rFonts w:ascii="Times New Roman" w:hAnsi="Times New Roman"/>
          <w:color w:val="000000"/>
          <w:sz w:val="28"/>
          <w:szCs w:val="28"/>
        </w:rPr>
      </w:pPr>
      <w:r w:rsidRPr="00727D85">
        <w:rPr>
          <w:rFonts w:ascii="Times New Roman" w:hAnsi="Times New Roman"/>
          <w:i/>
          <w:iCs/>
          <w:color w:val="000000"/>
          <w:sz w:val="28"/>
          <w:szCs w:val="28"/>
        </w:rPr>
        <w:t>Căn cứ Nghị định số 76/2023/NĐ-CP ngày 01 tháng 11 năm 2023 của Chính phủ quy định chi tiết một số điều của Luật Phòng, chống bạo lực gia đình;</w:t>
      </w:r>
    </w:p>
    <w:p w14:paraId="6731697A" w14:textId="77777777" w:rsidR="00727D85" w:rsidRPr="00727D85" w:rsidRDefault="00727D85" w:rsidP="00727D85">
      <w:pPr>
        <w:shd w:val="clear" w:color="auto" w:fill="FFFFFF"/>
        <w:spacing w:before="120" w:after="120" w:line="234" w:lineRule="atLeast"/>
        <w:rPr>
          <w:rFonts w:ascii="Times New Roman" w:hAnsi="Times New Roman"/>
          <w:color w:val="000000"/>
          <w:sz w:val="28"/>
          <w:szCs w:val="28"/>
        </w:rPr>
      </w:pPr>
      <w:r w:rsidRPr="00727D85">
        <w:rPr>
          <w:rFonts w:ascii="Times New Roman" w:hAnsi="Times New Roman"/>
          <w:i/>
          <w:iCs/>
          <w:color w:val="000000"/>
          <w:sz w:val="28"/>
          <w:szCs w:val="28"/>
        </w:rPr>
        <w:t>Căn cứ Quyết định số.../QĐ-UBND ngày... tháng... năm... của Chủ tịch Ủy ban nhân dân..... về việc cấm tiếp xúc (ghi theo tên Quyết định);</w:t>
      </w:r>
    </w:p>
    <w:p w14:paraId="6DA8668D" w14:textId="77777777" w:rsidR="00727D85" w:rsidRPr="00727D85" w:rsidRDefault="00727D85" w:rsidP="00727D85">
      <w:pPr>
        <w:shd w:val="clear" w:color="auto" w:fill="FFFFFF"/>
        <w:spacing w:before="120" w:after="120" w:line="234" w:lineRule="atLeast"/>
        <w:rPr>
          <w:rFonts w:ascii="Times New Roman" w:hAnsi="Times New Roman"/>
          <w:color w:val="000000"/>
          <w:sz w:val="28"/>
          <w:szCs w:val="28"/>
        </w:rPr>
      </w:pPr>
      <w:r w:rsidRPr="00727D85">
        <w:rPr>
          <w:rFonts w:ascii="Times New Roman" w:hAnsi="Times New Roman"/>
          <w:color w:val="000000"/>
          <w:sz w:val="28"/>
          <w:szCs w:val="28"/>
        </w:rPr>
        <w:t>(</w:t>
      </w:r>
      <w:r w:rsidRPr="00727D85">
        <w:rPr>
          <w:rFonts w:ascii="Times New Roman" w:hAnsi="Times New Roman"/>
          <w:i/>
          <w:iCs/>
          <w:color w:val="000000"/>
          <w:sz w:val="28"/>
          <w:szCs w:val="28"/>
        </w:rPr>
        <w:t>Tên cơ quan/tổ chức/cá nhân)</w:t>
      </w:r>
      <w:r w:rsidRPr="00727D85">
        <w:rPr>
          <w:rFonts w:ascii="Times New Roman" w:hAnsi="Times New Roman"/>
          <w:color w:val="000000"/>
          <w:sz w:val="28"/>
          <w:szCs w:val="28"/>
        </w:rPr>
        <w:t>... đề nghị Chủ tịch Ủy ban nhân dân... hủy bỏ Quyết định số.../QĐ-UBND ngày... tháng... năm... của Chủ tịch Ủy ban nhân dân... về việc cấm tiếp xúc </w:t>
      </w:r>
      <w:r w:rsidRPr="00727D85">
        <w:rPr>
          <w:rFonts w:ascii="Times New Roman" w:hAnsi="Times New Roman"/>
          <w:i/>
          <w:iCs/>
          <w:color w:val="000000"/>
          <w:sz w:val="28"/>
          <w:szCs w:val="28"/>
        </w:rPr>
        <w:t>(ghi theo tên Quyết định)</w:t>
      </w:r>
      <w:r w:rsidRPr="00727D85">
        <w:rPr>
          <w:rFonts w:ascii="Times New Roman" w:hAnsi="Times New Roman"/>
          <w:color w:val="000000"/>
          <w:sz w:val="28"/>
          <w:szCs w:val="28"/>
        </w:rPr>
        <w:t>.</w:t>
      </w:r>
    </w:p>
    <w:p w14:paraId="70732B60" w14:textId="77777777" w:rsidR="00727D85" w:rsidRPr="00727D85" w:rsidRDefault="00727D85" w:rsidP="00727D85">
      <w:pPr>
        <w:shd w:val="clear" w:color="auto" w:fill="FFFFFF"/>
        <w:spacing w:before="120" w:after="120" w:line="234" w:lineRule="atLeast"/>
        <w:rPr>
          <w:rFonts w:ascii="Times New Roman" w:hAnsi="Times New Roman"/>
          <w:color w:val="000000"/>
          <w:sz w:val="28"/>
          <w:szCs w:val="28"/>
        </w:rPr>
      </w:pPr>
      <w:r w:rsidRPr="00727D85">
        <w:rPr>
          <w:rFonts w:ascii="Times New Roman" w:hAnsi="Times New Roman"/>
          <w:color w:val="000000"/>
          <w:sz w:val="28"/>
          <w:szCs w:val="28"/>
        </w:rPr>
        <w:t> Lý do đề nghị:......................................................................................................</w:t>
      </w:r>
    </w:p>
    <w:p w14:paraId="0D540155" w14:textId="77777777" w:rsidR="00727D85" w:rsidRPr="00727D85" w:rsidRDefault="00727D85" w:rsidP="00727D85">
      <w:pPr>
        <w:shd w:val="clear" w:color="auto" w:fill="FFFFFF"/>
        <w:spacing w:before="120" w:after="120" w:line="234" w:lineRule="atLeast"/>
        <w:rPr>
          <w:rFonts w:ascii="Times New Roman" w:hAnsi="Times New Roman"/>
          <w:color w:val="000000"/>
          <w:sz w:val="28"/>
          <w:szCs w:val="28"/>
        </w:rPr>
      </w:pPr>
      <w:r w:rsidRPr="00727D85">
        <w:rPr>
          <w:rFonts w:ascii="Times New Roman" w:hAnsi="Times New Roman"/>
          <w:color w:val="000000"/>
          <w:sz w:val="28"/>
          <w:szCs w:val="28"/>
        </w:rPr>
        <w:t>.....................................................................................................................................</w:t>
      </w:r>
    </w:p>
    <w:p w14:paraId="6AC3CC4E" w14:textId="77777777" w:rsidR="00727D85" w:rsidRPr="00727D85" w:rsidRDefault="00727D85" w:rsidP="00727D85">
      <w:pPr>
        <w:shd w:val="clear" w:color="auto" w:fill="FFFFFF"/>
        <w:spacing w:before="120" w:after="120" w:line="234" w:lineRule="atLeast"/>
        <w:rPr>
          <w:rFonts w:ascii="Times New Roman" w:hAnsi="Times New Roman"/>
          <w:color w:val="000000"/>
          <w:sz w:val="28"/>
          <w:szCs w:val="28"/>
        </w:rPr>
      </w:pPr>
      <w:r w:rsidRPr="00727D85">
        <w:rPr>
          <w:rFonts w:ascii="Times New Roman" w:hAnsi="Times New Roman"/>
          <w:color w:val="000000"/>
          <w:sz w:val="28"/>
          <w:szCs w:val="28"/>
        </w:rPr>
        <w:t>.....................................................................................................................................</w:t>
      </w:r>
    </w:p>
    <w:p w14:paraId="7481AF8A" w14:textId="77777777" w:rsidR="00727D85" w:rsidRPr="00727D85" w:rsidRDefault="00727D85" w:rsidP="00727D85">
      <w:pPr>
        <w:shd w:val="clear" w:color="auto" w:fill="FFFFFF"/>
        <w:spacing w:before="120" w:after="120" w:line="234" w:lineRule="atLeast"/>
        <w:rPr>
          <w:rFonts w:ascii="Times New Roman" w:hAnsi="Times New Roman"/>
          <w:color w:val="000000"/>
          <w:sz w:val="28"/>
          <w:szCs w:val="28"/>
        </w:rPr>
      </w:pPr>
      <w:r w:rsidRPr="00727D85">
        <w:rPr>
          <w:rFonts w:ascii="Times New Roman" w:hAnsi="Times New Roman"/>
          <w:color w:val="000000"/>
          <w:sz w:val="28"/>
          <w:szCs w:val="28"/>
        </w:rPr>
        <w:t>.....................................................................................................................................</w:t>
      </w:r>
    </w:p>
    <w:p w14:paraId="2E382DDB" w14:textId="77777777" w:rsidR="00727D85" w:rsidRPr="00727D85" w:rsidRDefault="00727D85" w:rsidP="00727D85">
      <w:pPr>
        <w:shd w:val="clear" w:color="auto" w:fill="FFFFFF"/>
        <w:spacing w:before="120" w:after="120" w:line="234" w:lineRule="atLeast"/>
        <w:rPr>
          <w:rFonts w:ascii="Times New Roman" w:hAnsi="Times New Roman"/>
          <w:color w:val="000000"/>
          <w:sz w:val="28"/>
          <w:szCs w:val="28"/>
        </w:rPr>
      </w:pPr>
      <w:r w:rsidRPr="00727D85">
        <w:rPr>
          <w:rFonts w:ascii="Times New Roman" w:hAnsi="Times New Roman"/>
          <w:color w:val="000000"/>
          <w:sz w:val="28"/>
          <w:szCs w:val="28"/>
        </w:rPr>
        <w:t>.....................................................................................................................................</w:t>
      </w:r>
    </w:p>
    <w:p w14:paraId="3C43F39D" w14:textId="77777777" w:rsidR="00727D85" w:rsidRPr="00727D85" w:rsidRDefault="00727D85" w:rsidP="00727D85">
      <w:pPr>
        <w:shd w:val="clear" w:color="auto" w:fill="FFFFFF"/>
        <w:spacing w:before="120" w:after="120" w:line="234" w:lineRule="atLeast"/>
        <w:jc w:val="center"/>
        <w:rPr>
          <w:rFonts w:ascii="Times New Roman" w:hAnsi="Times New Roman"/>
          <w:color w:val="000000"/>
          <w:sz w:val="28"/>
          <w:szCs w:val="28"/>
        </w:rPr>
      </w:pPr>
      <w:r w:rsidRPr="00727D85">
        <w:rPr>
          <w:rFonts w:ascii="Times New Roman" w:hAnsi="Times New Roman"/>
          <w:b/>
          <w:bCs/>
          <w:color w:val="000000"/>
          <w:sz w:val="28"/>
          <w:szCs w:val="28"/>
        </w:rPr>
        <w:t>ĐẠI DIỆN CƠ QUAN/TỔ CHỨC/</w:t>
      </w:r>
      <w:r w:rsidRPr="00727D85">
        <w:rPr>
          <w:rFonts w:ascii="Times New Roman" w:hAnsi="Times New Roman"/>
          <w:b/>
          <w:bCs/>
          <w:color w:val="000000"/>
          <w:sz w:val="28"/>
          <w:szCs w:val="28"/>
        </w:rPr>
        <w:br/>
        <w:t>CÁ NHÂN ĐỀ NGHỊ</w:t>
      </w:r>
      <w:r w:rsidRPr="00727D85">
        <w:rPr>
          <w:rFonts w:ascii="Times New Roman" w:hAnsi="Times New Roman"/>
          <w:b/>
          <w:bCs/>
          <w:color w:val="000000"/>
          <w:sz w:val="28"/>
          <w:szCs w:val="28"/>
        </w:rPr>
        <w:br/>
      </w:r>
      <w:r w:rsidRPr="00727D85">
        <w:rPr>
          <w:rFonts w:ascii="Times New Roman" w:hAnsi="Times New Roman"/>
          <w:i/>
          <w:iCs/>
          <w:color w:val="000000"/>
          <w:sz w:val="28"/>
          <w:szCs w:val="28"/>
        </w:rPr>
        <w:t>(Ký, ghi rõ họ tên)</w:t>
      </w:r>
    </w:p>
    <w:p w14:paraId="15E5ABB3" w14:textId="77777777" w:rsidR="00727D85" w:rsidRPr="00727D85" w:rsidRDefault="00727D85" w:rsidP="00727D85">
      <w:pPr>
        <w:spacing w:before="120" w:after="120"/>
        <w:ind w:firstLine="567"/>
        <w:rPr>
          <w:rFonts w:ascii="Times New Roman" w:hAnsi="Times New Roman"/>
          <w:color w:val="000000"/>
          <w:sz w:val="28"/>
          <w:szCs w:val="28"/>
          <w:lang w:val="nl-NL"/>
        </w:rPr>
      </w:pPr>
    </w:p>
    <w:p w14:paraId="5508C719" w14:textId="77777777" w:rsidR="009B40AB" w:rsidRPr="00727D85" w:rsidRDefault="009B40AB">
      <w:pPr>
        <w:rPr>
          <w:rFonts w:ascii="Times New Roman" w:hAnsi="Times New Roman"/>
          <w:sz w:val="28"/>
          <w:szCs w:val="28"/>
        </w:rPr>
      </w:pPr>
    </w:p>
    <w:sectPr w:rsidR="009B40AB" w:rsidRPr="00727D85" w:rsidSect="005F2267">
      <w:footerReference w:type="default" r:id="rId9"/>
      <w:pgSz w:w="12240" w:h="15840"/>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947CA5" w14:textId="77777777" w:rsidR="009520E1" w:rsidRDefault="009520E1" w:rsidP="004D27F8">
      <w:pPr>
        <w:spacing w:before="0"/>
      </w:pPr>
      <w:r>
        <w:separator/>
      </w:r>
    </w:p>
  </w:endnote>
  <w:endnote w:type="continuationSeparator" w:id="0">
    <w:p w14:paraId="19853021" w14:textId="77777777" w:rsidR="009520E1" w:rsidRDefault="009520E1" w:rsidP="004D27F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2015312"/>
      <w:docPartObj>
        <w:docPartGallery w:val="Page Numbers (Bottom of Page)"/>
        <w:docPartUnique/>
      </w:docPartObj>
    </w:sdtPr>
    <w:sdtEndPr>
      <w:rPr>
        <w:noProof/>
      </w:rPr>
    </w:sdtEndPr>
    <w:sdtContent>
      <w:p w14:paraId="60F40927" w14:textId="077F664D" w:rsidR="004D27F8" w:rsidRDefault="004D27F8">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7698ECB2" w14:textId="77777777" w:rsidR="004D27F8" w:rsidRDefault="004D27F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C55A7E" w14:textId="77777777" w:rsidR="009520E1" w:rsidRDefault="009520E1" w:rsidP="004D27F8">
      <w:pPr>
        <w:spacing w:before="0"/>
      </w:pPr>
      <w:r>
        <w:separator/>
      </w:r>
    </w:p>
  </w:footnote>
  <w:footnote w:type="continuationSeparator" w:id="0">
    <w:p w14:paraId="2E189CA6" w14:textId="77777777" w:rsidR="009520E1" w:rsidRDefault="009520E1" w:rsidP="004D27F8">
      <w:pPr>
        <w:spacing w:befor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6053DF"/>
    <w:multiLevelType w:val="hybridMultilevel"/>
    <w:tmpl w:val="374E2B54"/>
    <w:lvl w:ilvl="0" w:tplc="BB54328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F91"/>
    <w:rsid w:val="00055627"/>
    <w:rsid w:val="00074BDD"/>
    <w:rsid w:val="00153106"/>
    <w:rsid w:val="00201137"/>
    <w:rsid w:val="002A13D5"/>
    <w:rsid w:val="003A163C"/>
    <w:rsid w:val="003B529A"/>
    <w:rsid w:val="003F763B"/>
    <w:rsid w:val="004023AA"/>
    <w:rsid w:val="00416BE5"/>
    <w:rsid w:val="00443C1F"/>
    <w:rsid w:val="004605C3"/>
    <w:rsid w:val="0046610B"/>
    <w:rsid w:val="00491BC1"/>
    <w:rsid w:val="004D27F8"/>
    <w:rsid w:val="005208C2"/>
    <w:rsid w:val="005A2155"/>
    <w:rsid w:val="005F2267"/>
    <w:rsid w:val="006128E4"/>
    <w:rsid w:val="00696117"/>
    <w:rsid w:val="006B04D1"/>
    <w:rsid w:val="006B7D8C"/>
    <w:rsid w:val="006C6DD1"/>
    <w:rsid w:val="00727B21"/>
    <w:rsid w:val="00727D85"/>
    <w:rsid w:val="007D57D7"/>
    <w:rsid w:val="008842E0"/>
    <w:rsid w:val="008E3697"/>
    <w:rsid w:val="009520E1"/>
    <w:rsid w:val="009A39DD"/>
    <w:rsid w:val="009B40AB"/>
    <w:rsid w:val="00A045E9"/>
    <w:rsid w:val="00A627A0"/>
    <w:rsid w:val="00B92C1C"/>
    <w:rsid w:val="00BA3998"/>
    <w:rsid w:val="00C90A26"/>
    <w:rsid w:val="00CB155E"/>
    <w:rsid w:val="00CC47C6"/>
    <w:rsid w:val="00DA65C3"/>
    <w:rsid w:val="00E03C09"/>
    <w:rsid w:val="00EE6023"/>
    <w:rsid w:val="00F02F91"/>
    <w:rsid w:val="00FF6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9C99A"/>
  <w15:docId w15:val="{2D5FF1EC-DB18-4244-BA3E-0144860AF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BDD"/>
    <w:pPr>
      <w:spacing w:before="240" w:after="0" w:line="240" w:lineRule="auto"/>
      <w:jc w:val="both"/>
    </w:pPr>
    <w:rPr>
      <w:rFonts w:ascii="Calibri" w:eastAsia="Calibri" w:hAnsi="Calibri" w:cs="Times New Roman"/>
    </w:rPr>
  </w:style>
  <w:style w:type="paragraph" w:styleId="Heading1">
    <w:name w:val="heading 1"/>
    <w:basedOn w:val="Normal"/>
    <w:link w:val="Heading1Char"/>
    <w:uiPriority w:val="9"/>
    <w:qFormat/>
    <w:rsid w:val="00727D85"/>
    <w:pPr>
      <w:spacing w:before="100" w:beforeAutospacing="1" w:after="100" w:afterAutospacing="1"/>
      <w:jc w:val="left"/>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74BDD"/>
    <w:pPr>
      <w:ind w:left="720"/>
      <w:contextualSpacing/>
    </w:pPr>
  </w:style>
  <w:style w:type="character" w:customStyle="1" w:styleId="ListParagraphChar">
    <w:name w:val="List Paragraph Char"/>
    <w:link w:val="ListParagraph"/>
    <w:uiPriority w:val="34"/>
    <w:rsid w:val="00201137"/>
    <w:rPr>
      <w:rFonts w:ascii="Calibri" w:eastAsia="Calibri" w:hAnsi="Calibri" w:cs="Times New Roman"/>
    </w:rPr>
  </w:style>
  <w:style w:type="character" w:customStyle="1" w:styleId="Heading1Char">
    <w:name w:val="Heading 1 Char"/>
    <w:basedOn w:val="DefaultParagraphFont"/>
    <w:link w:val="Heading1"/>
    <w:uiPriority w:val="9"/>
    <w:rsid w:val="00727D85"/>
    <w:rPr>
      <w:rFonts w:ascii="Times New Roman" w:eastAsia="Times New Roman" w:hAnsi="Times New Roman" w:cs="Times New Roman"/>
      <w:b/>
      <w:bCs/>
      <w:kern w:val="36"/>
      <w:sz w:val="48"/>
      <w:szCs w:val="48"/>
    </w:rPr>
  </w:style>
  <w:style w:type="paragraph" w:styleId="NormalWeb">
    <w:name w:val="Normal (Web)"/>
    <w:basedOn w:val="Normal"/>
    <w:uiPriority w:val="99"/>
    <w:rsid w:val="00727D85"/>
    <w:pPr>
      <w:spacing w:before="100" w:beforeAutospacing="1" w:after="100" w:afterAutospacing="1" w:line="300" w:lineRule="atLeast"/>
      <w:ind w:firstLine="720"/>
    </w:pPr>
    <w:rPr>
      <w:rFonts w:ascii="Times New Roman" w:eastAsia="Times New Roman" w:hAnsi="Times New Roman"/>
      <w:sz w:val="24"/>
      <w:szCs w:val="24"/>
    </w:rPr>
  </w:style>
  <w:style w:type="paragraph" w:customStyle="1" w:styleId="Default">
    <w:name w:val="Default"/>
    <w:rsid w:val="00727D85"/>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Strong">
    <w:name w:val="Strong"/>
    <w:uiPriority w:val="22"/>
    <w:qFormat/>
    <w:rsid w:val="00727D85"/>
    <w:rPr>
      <w:b/>
      <w:bCs/>
    </w:rPr>
  </w:style>
  <w:style w:type="character" w:styleId="Hyperlink">
    <w:name w:val="Hyperlink"/>
    <w:rsid w:val="00727D85"/>
    <w:rPr>
      <w:color w:val="0563C1"/>
      <w:u w:val="single"/>
    </w:rPr>
  </w:style>
  <w:style w:type="paragraph" w:styleId="Header">
    <w:name w:val="header"/>
    <w:basedOn w:val="Normal"/>
    <w:link w:val="HeaderChar"/>
    <w:uiPriority w:val="99"/>
    <w:unhideWhenUsed/>
    <w:rsid w:val="004D27F8"/>
    <w:pPr>
      <w:tabs>
        <w:tab w:val="center" w:pos="4680"/>
        <w:tab w:val="right" w:pos="9360"/>
      </w:tabs>
      <w:spacing w:before="0"/>
    </w:pPr>
  </w:style>
  <w:style w:type="character" w:customStyle="1" w:styleId="HeaderChar">
    <w:name w:val="Header Char"/>
    <w:basedOn w:val="DefaultParagraphFont"/>
    <w:link w:val="Header"/>
    <w:uiPriority w:val="99"/>
    <w:rsid w:val="004D27F8"/>
    <w:rPr>
      <w:rFonts w:ascii="Calibri" w:eastAsia="Calibri" w:hAnsi="Calibri" w:cs="Times New Roman"/>
    </w:rPr>
  </w:style>
  <w:style w:type="paragraph" w:styleId="Footer">
    <w:name w:val="footer"/>
    <w:basedOn w:val="Normal"/>
    <w:link w:val="FooterChar"/>
    <w:uiPriority w:val="99"/>
    <w:unhideWhenUsed/>
    <w:rsid w:val="004D27F8"/>
    <w:pPr>
      <w:tabs>
        <w:tab w:val="center" w:pos="4680"/>
        <w:tab w:val="right" w:pos="9360"/>
      </w:tabs>
      <w:spacing w:before="0"/>
    </w:pPr>
  </w:style>
  <w:style w:type="character" w:customStyle="1" w:styleId="FooterChar">
    <w:name w:val="Footer Char"/>
    <w:basedOn w:val="DefaultParagraphFont"/>
    <w:link w:val="Footer"/>
    <w:uiPriority w:val="99"/>
    <w:rsid w:val="004D27F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chvucong.phuyen.gov.vn" TargetMode="External"/><Relationship Id="rId3" Type="http://schemas.openxmlformats.org/officeDocument/2006/relationships/settings" Target="settings.xml"/><Relationship Id="rId7" Type="http://schemas.openxmlformats.org/officeDocument/2006/relationships/hyperlink" Target="https://dichvucong.phuyen.gov.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2169</Words>
  <Characters>12368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cp:lastPrinted>2024-01-31T07:51:00Z</cp:lastPrinted>
  <dcterms:created xsi:type="dcterms:W3CDTF">2024-02-29T02:11:00Z</dcterms:created>
  <dcterms:modified xsi:type="dcterms:W3CDTF">2024-06-11T08:13:00Z</dcterms:modified>
</cp:coreProperties>
</file>